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Layout w:type="fixed"/>
        <w:tblLook w:val="04A0"/>
      </w:tblPr>
      <w:tblGrid>
        <w:gridCol w:w="675"/>
        <w:gridCol w:w="2127"/>
        <w:gridCol w:w="5811"/>
        <w:gridCol w:w="3261"/>
        <w:gridCol w:w="3685"/>
      </w:tblGrid>
      <w:tr w:rsidR="00813B97" w:rsidRPr="008715DB" w:rsidTr="004F37C9">
        <w:trPr>
          <w:trHeight w:val="550"/>
        </w:trPr>
        <w:tc>
          <w:tcPr>
            <w:tcW w:w="675" w:type="dxa"/>
            <w:vMerge w:val="restart"/>
            <w:vAlign w:val="center"/>
          </w:tcPr>
          <w:p w:rsidR="00813B97" w:rsidRPr="008715DB" w:rsidRDefault="00813B97" w:rsidP="00FD74D1">
            <w:pPr>
              <w:jc w:val="center"/>
              <w:rPr>
                <w:rFonts w:ascii="華康中黑體" w:eastAsia="華康中黑體"/>
                <w:b/>
              </w:rPr>
            </w:pPr>
            <w:r w:rsidRPr="008715DB">
              <w:rPr>
                <w:rFonts w:ascii="華康中黑體" w:eastAsia="華康中黑體" w:hint="eastAsia"/>
                <w:b/>
              </w:rPr>
              <w:t>編號</w:t>
            </w:r>
          </w:p>
        </w:tc>
        <w:tc>
          <w:tcPr>
            <w:tcW w:w="7938" w:type="dxa"/>
            <w:gridSpan w:val="2"/>
            <w:vAlign w:val="center"/>
          </w:tcPr>
          <w:p w:rsidR="00813B97" w:rsidRPr="008715DB" w:rsidRDefault="00813B97" w:rsidP="008715DB">
            <w:pPr>
              <w:ind w:leftChars="1" w:left="458" w:hangingChars="190" w:hanging="456"/>
              <w:jc w:val="center"/>
              <w:rPr>
                <w:rFonts w:ascii="華康中黑體" w:eastAsia="華康中黑體"/>
                <w:b/>
              </w:rPr>
            </w:pPr>
            <w:r w:rsidRPr="008715DB">
              <w:rPr>
                <w:rFonts w:ascii="華康中黑體" w:eastAsia="華康中黑體" w:hint="eastAsia"/>
                <w:b/>
              </w:rPr>
              <w:t>充電再出發訓練計畫</w:t>
            </w:r>
            <w:r w:rsidR="00FD74D1" w:rsidRPr="008715DB">
              <w:rPr>
                <w:rFonts w:ascii="華康中黑體" w:eastAsia="華康中黑體" w:hint="eastAsia"/>
                <w:b/>
              </w:rPr>
              <w:t>部份</w:t>
            </w:r>
            <w:r w:rsidRPr="008715DB">
              <w:rPr>
                <w:rFonts w:ascii="華康中黑體" w:eastAsia="華康中黑體" w:hint="eastAsia"/>
                <w:b/>
              </w:rPr>
              <w:t>常見問答（勞動部網站）</w:t>
            </w:r>
          </w:p>
        </w:tc>
        <w:tc>
          <w:tcPr>
            <w:tcW w:w="6946" w:type="dxa"/>
            <w:gridSpan w:val="2"/>
            <w:vAlign w:val="center"/>
          </w:tcPr>
          <w:p w:rsidR="00813B97" w:rsidRPr="008715DB" w:rsidRDefault="00813B97" w:rsidP="00175D84">
            <w:pPr>
              <w:jc w:val="center"/>
              <w:rPr>
                <w:rFonts w:ascii="華康中黑體" w:eastAsia="華康中黑體"/>
                <w:b/>
              </w:rPr>
            </w:pPr>
            <w:r w:rsidRPr="008715DB">
              <w:rPr>
                <w:rFonts w:ascii="華康中黑體" w:eastAsia="華康中黑體" w:hint="eastAsia"/>
                <w:b/>
              </w:rPr>
              <w:t>旅行業常見問答（品保協會彙整）</w:t>
            </w:r>
            <w:r w:rsidR="002832EF">
              <w:rPr>
                <w:rFonts w:ascii="華康中黑體" w:eastAsia="華康中黑體" w:hint="eastAsia"/>
                <w:b/>
              </w:rPr>
              <w:t>110.07.</w:t>
            </w:r>
            <w:r w:rsidR="00175D84">
              <w:rPr>
                <w:rFonts w:ascii="華康中黑體" w:eastAsia="華康中黑體" w:hint="eastAsia"/>
                <w:b/>
              </w:rPr>
              <w:t>19</w:t>
            </w:r>
          </w:p>
        </w:tc>
      </w:tr>
      <w:tr w:rsidR="00813B97" w:rsidRPr="008715DB" w:rsidTr="004F37C9">
        <w:trPr>
          <w:trHeight w:val="559"/>
        </w:trPr>
        <w:tc>
          <w:tcPr>
            <w:tcW w:w="675" w:type="dxa"/>
            <w:vMerge/>
            <w:vAlign w:val="center"/>
          </w:tcPr>
          <w:p w:rsidR="00813B97" w:rsidRPr="008715DB" w:rsidRDefault="00813B97" w:rsidP="00FD74D1">
            <w:pPr>
              <w:jc w:val="center"/>
              <w:rPr>
                <w:rFonts w:ascii="華康中黑體" w:eastAsia="華康中黑體"/>
                <w:b/>
              </w:rPr>
            </w:pPr>
          </w:p>
        </w:tc>
        <w:tc>
          <w:tcPr>
            <w:tcW w:w="2127" w:type="dxa"/>
            <w:vAlign w:val="center"/>
          </w:tcPr>
          <w:p w:rsidR="00813B97" w:rsidRPr="008715DB" w:rsidRDefault="00813B97" w:rsidP="00813B97">
            <w:pPr>
              <w:jc w:val="center"/>
              <w:rPr>
                <w:rFonts w:ascii="華康中黑體" w:eastAsia="華康中黑體"/>
                <w:b/>
              </w:rPr>
            </w:pPr>
            <w:r w:rsidRPr="008715DB">
              <w:rPr>
                <w:rFonts w:ascii="華康中黑體" w:eastAsia="華康中黑體" w:hint="eastAsia"/>
                <w:b/>
              </w:rPr>
              <w:t>問題</w:t>
            </w:r>
          </w:p>
        </w:tc>
        <w:tc>
          <w:tcPr>
            <w:tcW w:w="5811" w:type="dxa"/>
            <w:vAlign w:val="center"/>
          </w:tcPr>
          <w:p w:rsidR="00813B97" w:rsidRPr="008715DB" w:rsidRDefault="00813B97" w:rsidP="00813B97">
            <w:pPr>
              <w:ind w:leftChars="1" w:left="458" w:hangingChars="190" w:hanging="456"/>
              <w:jc w:val="center"/>
              <w:rPr>
                <w:rFonts w:ascii="華康中黑體" w:eastAsia="華康中黑體"/>
                <w:b/>
              </w:rPr>
            </w:pPr>
            <w:r w:rsidRPr="008715DB">
              <w:rPr>
                <w:rFonts w:ascii="華康中黑體" w:eastAsia="華康中黑體" w:hint="eastAsia"/>
                <w:b/>
              </w:rPr>
              <w:t>說明內容</w:t>
            </w:r>
          </w:p>
        </w:tc>
        <w:tc>
          <w:tcPr>
            <w:tcW w:w="3261" w:type="dxa"/>
            <w:vAlign w:val="center"/>
          </w:tcPr>
          <w:p w:rsidR="00813B97" w:rsidRPr="008715DB" w:rsidRDefault="00813B97" w:rsidP="00813B97">
            <w:pPr>
              <w:jc w:val="center"/>
              <w:rPr>
                <w:rFonts w:ascii="華康中黑體" w:eastAsia="華康中黑體"/>
                <w:b/>
              </w:rPr>
            </w:pPr>
            <w:r w:rsidRPr="008715DB">
              <w:rPr>
                <w:rFonts w:ascii="華康中黑體" w:eastAsia="華康中黑體" w:hint="eastAsia"/>
                <w:b/>
              </w:rPr>
              <w:t>旅行業延伸問題</w:t>
            </w:r>
          </w:p>
        </w:tc>
        <w:tc>
          <w:tcPr>
            <w:tcW w:w="3685" w:type="dxa"/>
            <w:vAlign w:val="center"/>
          </w:tcPr>
          <w:p w:rsidR="00813B97" w:rsidRPr="008715DB" w:rsidRDefault="00813B97" w:rsidP="00813B97">
            <w:pPr>
              <w:jc w:val="center"/>
              <w:rPr>
                <w:rFonts w:ascii="華康中黑體" w:eastAsia="華康中黑體"/>
                <w:b/>
              </w:rPr>
            </w:pPr>
            <w:r w:rsidRPr="008715DB">
              <w:rPr>
                <w:rFonts w:ascii="華康中黑體" w:eastAsia="華康中黑體" w:hint="eastAsia"/>
                <w:b/>
              </w:rPr>
              <w:t>說明</w:t>
            </w:r>
          </w:p>
        </w:tc>
      </w:tr>
      <w:tr w:rsidR="004F37C9" w:rsidRPr="008715DB" w:rsidTr="004F37C9">
        <w:trPr>
          <w:trHeight w:val="3240"/>
        </w:trPr>
        <w:tc>
          <w:tcPr>
            <w:tcW w:w="675" w:type="dxa"/>
          </w:tcPr>
          <w:p w:rsidR="004F37C9" w:rsidRPr="008715DB" w:rsidRDefault="004F37C9" w:rsidP="00FD74D1">
            <w:pPr>
              <w:jc w:val="center"/>
              <w:rPr>
                <w:rFonts w:ascii="華康中黑體" w:eastAsia="華康中黑體"/>
              </w:rPr>
            </w:pPr>
            <w:r w:rsidRPr="008715DB">
              <w:rPr>
                <w:rFonts w:ascii="華康中黑體" w:eastAsia="華康中黑體" w:hint="eastAsia"/>
              </w:rPr>
              <w:t>4</w:t>
            </w:r>
          </w:p>
        </w:tc>
        <w:tc>
          <w:tcPr>
            <w:tcW w:w="2127" w:type="dxa"/>
          </w:tcPr>
          <w:p w:rsidR="004F37C9" w:rsidRPr="008715DB" w:rsidRDefault="004F37C9">
            <w:pPr>
              <w:rPr>
                <w:rFonts w:ascii="華康中黑體" w:eastAsia="華康中黑體"/>
              </w:rPr>
            </w:pPr>
            <w:r w:rsidRPr="008715DB">
              <w:rPr>
                <w:rFonts w:ascii="華康中黑體" w:eastAsia="華康中黑體" w:hint="eastAsia"/>
              </w:rPr>
              <w:t>充電再出發訓練計 畫 109 年 6 月 24 日 修正的重點為何?</w:t>
            </w:r>
          </w:p>
        </w:tc>
        <w:tc>
          <w:tcPr>
            <w:tcW w:w="5811" w:type="dxa"/>
          </w:tcPr>
          <w:p w:rsidR="004F37C9" w:rsidRPr="00803493" w:rsidRDefault="004F37C9" w:rsidP="00803493">
            <w:pPr>
              <w:rPr>
                <w:rFonts w:ascii="華康中黑體" w:eastAsia="華康中黑體"/>
                <w:strike/>
              </w:rPr>
            </w:pPr>
            <w:r>
              <w:rPr>
                <w:rFonts w:ascii="華康中黑體" w:eastAsia="華康中黑體" w:hint="eastAsia"/>
              </w:rPr>
              <w:t>1.</w:t>
            </w:r>
            <w:r w:rsidRPr="00803493">
              <w:rPr>
                <w:rFonts w:ascii="華康中黑體" w:eastAsia="華康中黑體" w:hint="eastAsia"/>
              </w:rPr>
              <w:t>訓勞工不受減薪差額的限制，訓練津貼補助數額將依照勞工於減班休息工時內的實際參訓時數，</w:t>
            </w:r>
            <w:r w:rsidRPr="00803493">
              <w:rPr>
                <w:rFonts w:ascii="華康中黑體" w:eastAsia="華康中黑體" w:hint="eastAsia"/>
                <w:strike/>
              </w:rPr>
              <w:t>以每小時補助160 元計算，每月最高可參訓120 小時，也就是最多可領到1 萬 9,200 元的訓練津貼。</w:t>
            </w:r>
          </w:p>
          <w:p w:rsidR="004F37C9" w:rsidRPr="00BE3D5C" w:rsidRDefault="004F37C9" w:rsidP="00BE3D5C">
            <w:pPr>
              <w:rPr>
                <w:rFonts w:ascii="華康中黑體" w:eastAsia="華康中黑體"/>
              </w:rPr>
            </w:pPr>
            <w:r>
              <w:rPr>
                <w:rFonts w:ascii="華康標楷體" w:eastAsia="華康標楷體" w:hint="eastAsia"/>
                <w:b/>
                <w:color w:val="C00000"/>
              </w:rPr>
              <w:t>《更新》</w:t>
            </w:r>
            <w:r w:rsidRPr="00BE3D5C">
              <w:rPr>
                <w:rFonts w:ascii="華康標楷體" w:eastAsia="華康標楷體" w:hint="eastAsia"/>
                <w:b/>
                <w:color w:val="C00000"/>
              </w:rPr>
              <w:t>110.06.30勞動部公布修改計畫辦法，每月最高可參訓144 小時，最多可領到2</w:t>
            </w:r>
            <w:r>
              <w:rPr>
                <w:rFonts w:ascii="華康標楷體" w:eastAsia="華康標楷體" w:hint="eastAsia"/>
                <w:b/>
                <w:color w:val="C00000"/>
              </w:rPr>
              <w:t>3</w:t>
            </w:r>
            <w:r w:rsidRPr="00BE3D5C">
              <w:rPr>
                <w:rFonts w:ascii="華康標楷體" w:eastAsia="華康標楷體" w:hint="eastAsia"/>
                <w:b/>
                <w:color w:val="C00000"/>
              </w:rPr>
              <w:t>040 元的訓練津貼。</w:t>
            </w:r>
          </w:p>
          <w:p w:rsidR="004F37C9" w:rsidRPr="00BE3D5C" w:rsidRDefault="004F37C9" w:rsidP="00BE3D5C">
            <w:pPr>
              <w:rPr>
                <w:rFonts w:ascii="華康標楷體" w:eastAsia="華康標楷體"/>
                <w:b/>
                <w:color w:val="C00000"/>
              </w:rPr>
            </w:pPr>
            <w:r>
              <w:rPr>
                <w:rFonts w:ascii="華康中黑體" w:eastAsia="華康中黑體" w:hint="eastAsia"/>
              </w:rPr>
              <w:t>2.</w:t>
            </w:r>
            <w:r w:rsidRPr="00BE3D5C">
              <w:rPr>
                <w:rFonts w:ascii="華康中黑體" w:eastAsia="華康中黑體" w:hint="eastAsia"/>
              </w:rPr>
              <w:t>放寬工作人員費得由事業單位受僱勞工支領，並新增事業單位得編列場地費，每日最高補助 6,000 元。</w:t>
            </w:r>
          </w:p>
        </w:tc>
        <w:tc>
          <w:tcPr>
            <w:tcW w:w="3261" w:type="dxa"/>
          </w:tcPr>
          <w:p w:rsidR="004F37C9" w:rsidRPr="004F37C9" w:rsidRDefault="004F37C9" w:rsidP="006A694F">
            <w:pPr>
              <w:rPr>
                <w:rFonts w:ascii="華康中黑體" w:eastAsia="華康中黑體" w:hint="eastAsia"/>
                <w:i/>
                <w:color w:val="215868" w:themeColor="accent5" w:themeShade="80"/>
                <w:szCs w:val="24"/>
                <w:u w:val="single"/>
              </w:rPr>
            </w:pPr>
            <w:r w:rsidRPr="004F37C9">
              <w:rPr>
                <w:rFonts w:ascii="華康中黑體" w:eastAsia="華康中黑體" w:hint="eastAsia"/>
                <w:i/>
                <w:color w:val="215868" w:themeColor="accent5" w:themeShade="80"/>
                <w:szCs w:val="24"/>
                <w:u w:val="single"/>
              </w:rPr>
              <w:t>1.</w:t>
            </w:r>
            <w:r w:rsidR="006A694F">
              <w:rPr>
                <w:rFonts w:ascii="華康中黑體" w:eastAsia="華康中黑體" w:hint="eastAsia"/>
                <w:i/>
                <w:color w:val="215868" w:themeColor="accent5" w:themeShade="80"/>
                <w:szCs w:val="24"/>
                <w:u w:val="single"/>
              </w:rPr>
              <w:t>可以</w:t>
            </w:r>
            <w:r w:rsidRPr="004F37C9">
              <w:rPr>
                <w:rFonts w:ascii="華康中黑體" w:eastAsia="華康中黑體" w:hint="eastAsia"/>
                <w:i/>
                <w:color w:val="215868" w:themeColor="accent5" w:themeShade="80"/>
                <w:szCs w:val="24"/>
                <w:u w:val="single"/>
              </w:rPr>
              <w:t>3個月為一期，每一期申請上限350萬，可連續申請？</w:t>
            </w:r>
          </w:p>
        </w:tc>
        <w:tc>
          <w:tcPr>
            <w:tcW w:w="3685" w:type="dxa"/>
          </w:tcPr>
          <w:p w:rsidR="004F37C9" w:rsidRPr="004F37C9" w:rsidRDefault="004F37C9" w:rsidP="006A694F">
            <w:pPr>
              <w:rPr>
                <w:rFonts w:ascii="華康中黑體" w:eastAsia="華康中黑體"/>
                <w:i/>
                <w:color w:val="215868" w:themeColor="accent5" w:themeShade="80"/>
                <w:szCs w:val="24"/>
                <w:u w:val="single"/>
              </w:rPr>
            </w:pPr>
            <w:r w:rsidRPr="004F37C9">
              <w:rPr>
                <w:rFonts w:ascii="華康中黑體" w:eastAsia="華康中黑體" w:hint="eastAsia"/>
                <w:i/>
                <w:color w:val="215868" w:themeColor="accent5" w:themeShade="80"/>
                <w:szCs w:val="24"/>
                <w:u w:val="single"/>
              </w:rPr>
              <w:t>是的，申請到11</w:t>
            </w:r>
            <w:r w:rsidR="006A694F">
              <w:rPr>
                <w:rFonts w:ascii="華康中黑體" w:eastAsia="華康中黑體" w:hint="eastAsia"/>
                <w:i/>
                <w:color w:val="215868" w:themeColor="accent5" w:themeShade="80"/>
                <w:szCs w:val="24"/>
                <w:u w:val="single"/>
              </w:rPr>
              <w:t>1</w:t>
            </w:r>
            <w:r w:rsidRPr="004F37C9">
              <w:rPr>
                <w:rFonts w:ascii="華康中黑體" w:eastAsia="華康中黑體" w:hint="eastAsia"/>
                <w:i/>
                <w:color w:val="215868" w:themeColor="accent5" w:themeShade="80"/>
                <w:szCs w:val="24"/>
                <w:u w:val="single"/>
              </w:rPr>
              <w:t>年6月30日。</w:t>
            </w:r>
          </w:p>
        </w:tc>
      </w:tr>
      <w:tr w:rsidR="00D639DE" w:rsidRPr="008715DB" w:rsidTr="004F37C9">
        <w:trPr>
          <w:trHeight w:val="1455"/>
        </w:trPr>
        <w:tc>
          <w:tcPr>
            <w:tcW w:w="675" w:type="dxa"/>
            <w:vMerge w:val="restart"/>
          </w:tcPr>
          <w:p w:rsidR="00D639DE" w:rsidRPr="008715DB" w:rsidRDefault="00D639DE" w:rsidP="00FD74D1">
            <w:pPr>
              <w:jc w:val="center"/>
              <w:rPr>
                <w:rFonts w:ascii="華康中黑體" w:eastAsia="華康中黑體"/>
              </w:rPr>
            </w:pPr>
            <w:r w:rsidRPr="008715DB">
              <w:rPr>
                <w:rFonts w:ascii="華康中黑體" w:eastAsia="華康中黑體" w:hint="eastAsia"/>
              </w:rPr>
              <w:t>5</w:t>
            </w:r>
          </w:p>
        </w:tc>
        <w:tc>
          <w:tcPr>
            <w:tcW w:w="2127" w:type="dxa"/>
            <w:vMerge w:val="restart"/>
          </w:tcPr>
          <w:p w:rsidR="00D639DE" w:rsidRPr="008715DB" w:rsidRDefault="00D639DE" w:rsidP="008A0C1F">
            <w:pPr>
              <w:rPr>
                <w:rFonts w:ascii="華康中黑體" w:eastAsia="華康中黑體"/>
              </w:rPr>
            </w:pPr>
            <w:r w:rsidRPr="008715DB">
              <w:rPr>
                <w:rFonts w:ascii="華康中黑體" w:eastAsia="華康中黑體" w:hint="eastAsia"/>
              </w:rPr>
              <w:t>事業單位及勞工申請本計畫之條件為何?</w:t>
            </w:r>
          </w:p>
        </w:tc>
        <w:tc>
          <w:tcPr>
            <w:tcW w:w="5811" w:type="dxa"/>
            <w:vMerge w:val="restart"/>
          </w:tcPr>
          <w:p w:rsidR="00D639DE" w:rsidRPr="008715DB" w:rsidRDefault="00D639DE" w:rsidP="00F33366">
            <w:pPr>
              <w:rPr>
                <w:rFonts w:ascii="華康中黑體" w:eastAsia="華康中黑體"/>
              </w:rPr>
            </w:pPr>
            <w:r w:rsidRPr="008715DB">
              <w:rPr>
                <w:rFonts w:ascii="華康中黑體" w:eastAsia="華康中黑體" w:hint="eastAsia"/>
              </w:rPr>
              <w:t>事業單位與受僱勞工協商減少工時後，須通報事業單位所在地之地方勞工行政主管機關，始可申請本計畫。</w:t>
            </w:r>
          </w:p>
        </w:tc>
        <w:tc>
          <w:tcPr>
            <w:tcW w:w="3261" w:type="dxa"/>
            <w:tcBorders>
              <w:bottom w:val="single" w:sz="4" w:space="0" w:color="auto"/>
            </w:tcBorders>
          </w:tcPr>
          <w:p w:rsidR="00D639DE" w:rsidRPr="008715DB" w:rsidRDefault="00D639DE" w:rsidP="00381D07">
            <w:pPr>
              <w:rPr>
                <w:rFonts w:ascii="華康中黑體" w:eastAsia="華康中黑體"/>
              </w:rPr>
            </w:pPr>
            <w:r w:rsidRPr="008715DB">
              <w:rPr>
                <w:rFonts w:ascii="華康中黑體" w:eastAsia="華康中黑體" w:hint="eastAsia"/>
              </w:rPr>
              <w:t>1.已請領觀光局110年1-3月薪資補助的旅行社，可否申請「充電再出發」補助？</w:t>
            </w:r>
          </w:p>
          <w:p w:rsidR="00D639DE" w:rsidRPr="008715DB" w:rsidRDefault="00D639DE">
            <w:pPr>
              <w:rPr>
                <w:rFonts w:ascii="華康中黑體" w:eastAsia="華康中黑體"/>
              </w:rPr>
            </w:pPr>
          </w:p>
        </w:tc>
        <w:tc>
          <w:tcPr>
            <w:tcW w:w="3685" w:type="dxa"/>
            <w:tcBorders>
              <w:bottom w:val="single" w:sz="4" w:space="0" w:color="auto"/>
            </w:tcBorders>
          </w:tcPr>
          <w:p w:rsidR="00D639DE" w:rsidRPr="00BE3D5C" w:rsidRDefault="00D639DE" w:rsidP="00BE3D5C">
            <w:pPr>
              <w:rPr>
                <w:rFonts w:ascii="華康標楷體" w:eastAsia="華康標楷體"/>
                <w:b/>
                <w:color w:val="C00000"/>
              </w:rPr>
            </w:pPr>
            <w:r>
              <w:rPr>
                <w:rFonts w:ascii="華康標楷體" w:eastAsia="華康標楷體" w:hint="eastAsia"/>
                <w:b/>
                <w:color w:val="C00000"/>
              </w:rPr>
              <w:t>《更新》110.06.29</w:t>
            </w:r>
            <w:r w:rsidRPr="00BE3D5C">
              <w:rPr>
                <w:rFonts w:ascii="華康標楷體" w:eastAsia="華康標楷體" w:hint="eastAsia"/>
                <w:b/>
                <w:color w:val="C00000"/>
              </w:rPr>
              <w:t>觀光局</w:t>
            </w:r>
            <w:r>
              <w:rPr>
                <w:rFonts w:ascii="華康標楷體" w:eastAsia="華康標楷體" w:hint="eastAsia"/>
                <w:b/>
                <w:color w:val="C00000"/>
              </w:rPr>
              <w:t>發佈，</w:t>
            </w:r>
            <w:r w:rsidRPr="00BE3D5C">
              <w:rPr>
                <w:rFonts w:ascii="華康標楷體" w:eastAsia="華康標楷體" w:hint="eastAsia"/>
                <w:b/>
                <w:color w:val="C00000"/>
              </w:rPr>
              <w:t>針對1到3月份的薪資補貼，鬆綁規定，不規定業者提出申請開始計算3個月內，不能夠裁員減薪。</w:t>
            </w:r>
          </w:p>
        </w:tc>
      </w:tr>
      <w:tr w:rsidR="00D639DE" w:rsidRPr="008715DB" w:rsidTr="004F37C9">
        <w:trPr>
          <w:trHeight w:val="1366"/>
        </w:trPr>
        <w:tc>
          <w:tcPr>
            <w:tcW w:w="675" w:type="dxa"/>
            <w:vMerge/>
          </w:tcPr>
          <w:p w:rsidR="00D639DE" w:rsidRPr="008715DB" w:rsidRDefault="00D639DE" w:rsidP="00FD74D1">
            <w:pPr>
              <w:jc w:val="center"/>
              <w:rPr>
                <w:rFonts w:ascii="華康中黑體" w:eastAsia="華康中黑體"/>
              </w:rPr>
            </w:pPr>
          </w:p>
        </w:tc>
        <w:tc>
          <w:tcPr>
            <w:tcW w:w="2127" w:type="dxa"/>
            <w:vMerge/>
          </w:tcPr>
          <w:p w:rsidR="00D639DE" w:rsidRPr="008715DB" w:rsidRDefault="00D639DE" w:rsidP="004C03F2">
            <w:pPr>
              <w:rPr>
                <w:rFonts w:ascii="華康中黑體" w:eastAsia="華康中黑體"/>
              </w:rPr>
            </w:pPr>
          </w:p>
        </w:tc>
        <w:tc>
          <w:tcPr>
            <w:tcW w:w="5811" w:type="dxa"/>
            <w:vMerge/>
          </w:tcPr>
          <w:p w:rsidR="00D639DE" w:rsidRPr="008715DB" w:rsidRDefault="00D639DE" w:rsidP="00F33366">
            <w:pPr>
              <w:rPr>
                <w:rFonts w:ascii="華康中黑體" w:eastAsia="華康中黑體"/>
              </w:rPr>
            </w:pPr>
          </w:p>
        </w:tc>
        <w:tc>
          <w:tcPr>
            <w:tcW w:w="3261" w:type="dxa"/>
            <w:tcBorders>
              <w:top w:val="single" w:sz="4" w:space="0" w:color="auto"/>
              <w:bottom w:val="single" w:sz="4" w:space="0" w:color="auto"/>
            </w:tcBorders>
          </w:tcPr>
          <w:p w:rsidR="00D639DE" w:rsidRPr="008715DB" w:rsidRDefault="00D639DE" w:rsidP="00A64996">
            <w:pPr>
              <w:rPr>
                <w:rFonts w:ascii="華康中黑體" w:eastAsia="華康中黑體"/>
              </w:rPr>
            </w:pPr>
            <w:r w:rsidRPr="008715DB">
              <w:rPr>
                <w:rFonts w:ascii="華康中黑體" w:eastAsia="華康中黑體" w:hint="eastAsia"/>
              </w:rPr>
              <w:t>2.已請領觀光局紓困4.0的旅行社，</w:t>
            </w:r>
            <w:r w:rsidR="006A694F">
              <w:rPr>
                <w:rFonts w:ascii="華康中黑體" w:eastAsia="華康中黑體" w:hint="eastAsia"/>
              </w:rPr>
              <w:t>8月份以後</w:t>
            </w:r>
            <w:r w:rsidRPr="008715DB">
              <w:rPr>
                <w:rFonts w:ascii="華康中黑體" w:eastAsia="華康中黑體" w:hint="eastAsia"/>
              </w:rPr>
              <w:t>可否申請「充電再出發」補助？</w:t>
            </w:r>
          </w:p>
        </w:tc>
        <w:tc>
          <w:tcPr>
            <w:tcW w:w="3685" w:type="dxa"/>
            <w:tcBorders>
              <w:top w:val="single" w:sz="4" w:space="0" w:color="auto"/>
              <w:bottom w:val="single" w:sz="4" w:space="0" w:color="auto"/>
            </w:tcBorders>
          </w:tcPr>
          <w:p w:rsidR="00D639DE" w:rsidRPr="004F37C9" w:rsidRDefault="003F3C58" w:rsidP="003F3C58">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5-7月</w:t>
            </w:r>
            <w:r w:rsidR="00D639DE" w:rsidRPr="004F37C9">
              <w:rPr>
                <w:rFonts w:ascii="華康中黑體" w:eastAsia="華康中黑體" w:hint="eastAsia"/>
                <w:i/>
                <w:color w:val="215868" w:themeColor="accent5" w:themeShade="80"/>
                <w:u w:val="single"/>
              </w:rPr>
              <w:t>可兩案並行。(紓困4.0沒有不得減薪相關規定)</w:t>
            </w:r>
          </w:p>
          <w:p w:rsidR="003F3C58" w:rsidRPr="008715DB" w:rsidRDefault="003F3C58" w:rsidP="003F3C58">
            <w:pPr>
              <w:rPr>
                <w:rFonts w:ascii="華康中黑體" w:eastAsia="華康中黑體"/>
              </w:rPr>
            </w:pPr>
            <w:r w:rsidRPr="004F37C9">
              <w:rPr>
                <w:rFonts w:ascii="華康中黑體" w:eastAsia="華康中黑體" w:hint="eastAsia"/>
                <w:i/>
                <w:color w:val="215868" w:themeColor="accent5" w:themeShade="80"/>
                <w:u w:val="single"/>
              </w:rPr>
              <w:t>8月後是否兩案可並行，視觀光局屆時公告的補助辦法。</w:t>
            </w:r>
          </w:p>
        </w:tc>
      </w:tr>
      <w:tr w:rsidR="00D639DE" w:rsidRPr="008715DB" w:rsidTr="004F37C9">
        <w:trPr>
          <w:trHeight w:val="1400"/>
        </w:trPr>
        <w:tc>
          <w:tcPr>
            <w:tcW w:w="675" w:type="dxa"/>
            <w:vMerge/>
          </w:tcPr>
          <w:p w:rsidR="00D639DE" w:rsidRPr="008715DB" w:rsidRDefault="00D639DE" w:rsidP="00FD74D1">
            <w:pPr>
              <w:jc w:val="center"/>
              <w:rPr>
                <w:rFonts w:ascii="華康中黑體" w:eastAsia="華康中黑體"/>
              </w:rPr>
            </w:pPr>
          </w:p>
        </w:tc>
        <w:tc>
          <w:tcPr>
            <w:tcW w:w="2127" w:type="dxa"/>
            <w:vMerge/>
          </w:tcPr>
          <w:p w:rsidR="00D639DE" w:rsidRPr="008715DB" w:rsidRDefault="00D639DE" w:rsidP="004C03F2">
            <w:pPr>
              <w:rPr>
                <w:rFonts w:ascii="華康中黑體" w:eastAsia="華康中黑體"/>
              </w:rPr>
            </w:pPr>
          </w:p>
        </w:tc>
        <w:tc>
          <w:tcPr>
            <w:tcW w:w="5811" w:type="dxa"/>
            <w:vMerge/>
          </w:tcPr>
          <w:p w:rsidR="00D639DE" w:rsidRPr="008715DB" w:rsidRDefault="00D639DE" w:rsidP="00F33366">
            <w:pPr>
              <w:rPr>
                <w:rFonts w:ascii="華康中黑體" w:eastAsia="華康中黑體"/>
              </w:rPr>
            </w:pPr>
          </w:p>
        </w:tc>
        <w:tc>
          <w:tcPr>
            <w:tcW w:w="3261" w:type="dxa"/>
            <w:tcBorders>
              <w:top w:val="single" w:sz="4" w:space="0" w:color="auto"/>
              <w:bottom w:val="single" w:sz="4" w:space="0" w:color="auto"/>
            </w:tcBorders>
          </w:tcPr>
          <w:p w:rsidR="00D639DE" w:rsidRPr="008715DB" w:rsidRDefault="00D639DE" w:rsidP="006A694F">
            <w:pPr>
              <w:rPr>
                <w:rFonts w:ascii="華康中黑體" w:eastAsia="華康中黑體"/>
              </w:rPr>
            </w:pPr>
            <w:r w:rsidRPr="008715DB">
              <w:rPr>
                <w:rFonts w:ascii="華康中黑體" w:eastAsia="華康中黑體" w:hint="eastAsia"/>
              </w:rPr>
              <w:t>3.投保金額</w:t>
            </w:r>
            <w:r w:rsidR="006A694F">
              <w:rPr>
                <w:rFonts w:ascii="華康中黑體" w:eastAsia="華康中黑體" w:hint="eastAsia"/>
              </w:rPr>
              <w:t>38000</w:t>
            </w:r>
            <w:r w:rsidRPr="008715DB">
              <w:rPr>
                <w:rFonts w:ascii="華康中黑體" w:eastAsia="華康中黑體" w:hint="eastAsia"/>
              </w:rPr>
              <w:t>元，有減班沒減薪，可以申請充電再出發?</w:t>
            </w:r>
          </w:p>
        </w:tc>
        <w:tc>
          <w:tcPr>
            <w:tcW w:w="3685" w:type="dxa"/>
            <w:tcBorders>
              <w:top w:val="single" w:sz="4" w:space="0" w:color="auto"/>
              <w:bottom w:val="single" w:sz="4" w:space="0" w:color="auto"/>
            </w:tcBorders>
          </w:tcPr>
          <w:p w:rsidR="00D639DE" w:rsidRPr="008715DB" w:rsidRDefault="00D639DE" w:rsidP="007402BC">
            <w:pPr>
              <w:rPr>
                <w:rFonts w:ascii="華康中黑體" w:eastAsia="華康中黑體"/>
              </w:rPr>
            </w:pPr>
            <w:r w:rsidRPr="008715DB">
              <w:rPr>
                <w:rFonts w:ascii="華康中黑體" w:eastAsia="華康中黑體" w:hint="eastAsia"/>
              </w:rPr>
              <w:t>可以</w:t>
            </w:r>
          </w:p>
        </w:tc>
      </w:tr>
      <w:tr w:rsidR="00D639DE" w:rsidRPr="008715DB" w:rsidTr="004F37C9">
        <w:trPr>
          <w:trHeight w:val="1411"/>
        </w:trPr>
        <w:tc>
          <w:tcPr>
            <w:tcW w:w="675" w:type="dxa"/>
            <w:vMerge/>
          </w:tcPr>
          <w:p w:rsidR="00D639DE" w:rsidRPr="008715DB" w:rsidRDefault="00D639DE" w:rsidP="00FD74D1">
            <w:pPr>
              <w:jc w:val="center"/>
              <w:rPr>
                <w:rFonts w:ascii="華康中黑體" w:eastAsia="華康中黑體"/>
              </w:rPr>
            </w:pPr>
          </w:p>
        </w:tc>
        <w:tc>
          <w:tcPr>
            <w:tcW w:w="2127" w:type="dxa"/>
            <w:vMerge/>
          </w:tcPr>
          <w:p w:rsidR="00D639DE" w:rsidRPr="008715DB" w:rsidRDefault="00D639DE" w:rsidP="004C03F2">
            <w:pPr>
              <w:rPr>
                <w:rFonts w:ascii="華康中黑體" w:eastAsia="華康中黑體"/>
              </w:rPr>
            </w:pPr>
          </w:p>
        </w:tc>
        <w:tc>
          <w:tcPr>
            <w:tcW w:w="5811" w:type="dxa"/>
            <w:vMerge/>
          </w:tcPr>
          <w:p w:rsidR="00D639DE" w:rsidRPr="008715DB" w:rsidRDefault="00D639DE" w:rsidP="00F33366">
            <w:pPr>
              <w:rPr>
                <w:rFonts w:ascii="華康中黑體" w:eastAsia="華康中黑體"/>
              </w:rPr>
            </w:pPr>
          </w:p>
        </w:tc>
        <w:tc>
          <w:tcPr>
            <w:tcW w:w="3261" w:type="dxa"/>
            <w:tcBorders>
              <w:top w:val="single" w:sz="4" w:space="0" w:color="auto"/>
              <w:bottom w:val="single" w:sz="4" w:space="0" w:color="auto"/>
            </w:tcBorders>
          </w:tcPr>
          <w:p w:rsidR="00D639DE" w:rsidRPr="008715DB" w:rsidRDefault="00D639DE" w:rsidP="007A5BBA">
            <w:pPr>
              <w:rPr>
                <w:rFonts w:ascii="華康中黑體" w:eastAsia="華康中黑體"/>
              </w:rPr>
            </w:pPr>
            <w:r w:rsidRPr="008715DB">
              <w:rPr>
                <w:rFonts w:ascii="華康中黑體" w:eastAsia="華康中黑體" w:hint="eastAsia"/>
              </w:rPr>
              <w:t>4.請問減班休息需要通報地方政府嗎？還是只要附證明就可以了</w:t>
            </w:r>
          </w:p>
        </w:tc>
        <w:tc>
          <w:tcPr>
            <w:tcW w:w="3685" w:type="dxa"/>
            <w:tcBorders>
              <w:top w:val="single" w:sz="4" w:space="0" w:color="auto"/>
              <w:bottom w:val="single" w:sz="4" w:space="0" w:color="auto"/>
            </w:tcBorders>
          </w:tcPr>
          <w:p w:rsidR="00D639DE" w:rsidRPr="008715DB" w:rsidRDefault="00D639DE" w:rsidP="007402BC">
            <w:pPr>
              <w:rPr>
                <w:rFonts w:ascii="華康中黑體" w:eastAsia="華康中黑體"/>
              </w:rPr>
            </w:pPr>
            <w:r w:rsidRPr="008715DB">
              <w:rPr>
                <w:rFonts w:ascii="華康中黑體" w:eastAsia="華康中黑體" w:hint="eastAsia"/>
              </w:rPr>
              <w:t>必需勞資協商且通報各縣市勞工（動）局</w:t>
            </w:r>
            <w:r w:rsidR="006A694F">
              <w:rPr>
                <w:rFonts w:ascii="華康中黑體" w:eastAsia="華康中黑體" w:hint="eastAsia"/>
              </w:rPr>
              <w:t>核准</w:t>
            </w:r>
            <w:r w:rsidRPr="008715DB">
              <w:rPr>
                <w:rFonts w:ascii="華康中黑體" w:eastAsia="華康中黑體" w:hint="eastAsia"/>
              </w:rPr>
              <w:t>。</w:t>
            </w:r>
          </w:p>
        </w:tc>
      </w:tr>
      <w:tr w:rsidR="00D639DE" w:rsidRPr="008715DB" w:rsidTr="004F37C9">
        <w:trPr>
          <w:trHeight w:val="1557"/>
        </w:trPr>
        <w:tc>
          <w:tcPr>
            <w:tcW w:w="675" w:type="dxa"/>
            <w:vMerge/>
          </w:tcPr>
          <w:p w:rsidR="00D639DE" w:rsidRPr="008715DB" w:rsidRDefault="00D639DE" w:rsidP="00FD74D1">
            <w:pPr>
              <w:jc w:val="center"/>
              <w:rPr>
                <w:rFonts w:ascii="華康中黑體" w:eastAsia="華康中黑體"/>
              </w:rPr>
            </w:pPr>
          </w:p>
        </w:tc>
        <w:tc>
          <w:tcPr>
            <w:tcW w:w="2127" w:type="dxa"/>
            <w:vMerge/>
          </w:tcPr>
          <w:p w:rsidR="00D639DE" w:rsidRPr="008715DB" w:rsidRDefault="00D639DE" w:rsidP="004C03F2">
            <w:pPr>
              <w:rPr>
                <w:rFonts w:ascii="華康中黑體" w:eastAsia="華康中黑體"/>
              </w:rPr>
            </w:pPr>
          </w:p>
        </w:tc>
        <w:tc>
          <w:tcPr>
            <w:tcW w:w="5811" w:type="dxa"/>
            <w:vMerge/>
          </w:tcPr>
          <w:p w:rsidR="00D639DE" w:rsidRPr="008715DB" w:rsidRDefault="00D639DE" w:rsidP="00F33366">
            <w:pPr>
              <w:rPr>
                <w:rFonts w:ascii="華康中黑體" w:eastAsia="華康中黑體"/>
              </w:rPr>
            </w:pPr>
          </w:p>
        </w:tc>
        <w:tc>
          <w:tcPr>
            <w:tcW w:w="3261" w:type="dxa"/>
            <w:tcBorders>
              <w:top w:val="single" w:sz="4" w:space="0" w:color="auto"/>
            </w:tcBorders>
          </w:tcPr>
          <w:p w:rsidR="00D639DE" w:rsidRPr="008715DB" w:rsidRDefault="00D639DE" w:rsidP="00FD74D1">
            <w:pPr>
              <w:rPr>
                <w:rFonts w:ascii="華康中黑體" w:eastAsia="華康中黑體"/>
              </w:rPr>
            </w:pPr>
            <w:r w:rsidRPr="008715DB">
              <w:rPr>
                <w:rFonts w:ascii="華康中黑體" w:eastAsia="華康中黑體" w:hint="eastAsia"/>
              </w:rPr>
              <w:t>5.勞工可同時參加勞動部勞動力發展署自辦課程1.勞工自行參訓2.企業自辦課程嗎？</w:t>
            </w:r>
          </w:p>
        </w:tc>
        <w:tc>
          <w:tcPr>
            <w:tcW w:w="3685" w:type="dxa"/>
            <w:tcBorders>
              <w:top w:val="single" w:sz="4" w:space="0" w:color="auto"/>
            </w:tcBorders>
          </w:tcPr>
          <w:p w:rsidR="00D639DE" w:rsidRDefault="00D639DE" w:rsidP="00FD74D1">
            <w:pPr>
              <w:rPr>
                <w:rFonts w:ascii="華康中黑體" w:eastAsia="華康中黑體"/>
              </w:rPr>
            </w:pPr>
            <w:r w:rsidRPr="008715DB">
              <w:rPr>
                <w:rFonts w:ascii="華康中黑體" w:eastAsia="華康中黑體" w:hint="eastAsia"/>
              </w:rPr>
              <w:t>勞工可選擇參加分署自辦課程及企業自辦課程，但每月不得超過120小時。</w:t>
            </w:r>
          </w:p>
          <w:p w:rsidR="00D639DE" w:rsidRPr="008715DB" w:rsidRDefault="00D639DE" w:rsidP="00FD74D1">
            <w:pPr>
              <w:rPr>
                <w:rFonts w:ascii="華康中黑體" w:eastAsia="華康中黑體"/>
              </w:rPr>
            </w:pPr>
            <w:r>
              <w:rPr>
                <w:rFonts w:ascii="華康標楷體" w:eastAsia="華康標楷體" w:hint="eastAsia"/>
                <w:b/>
                <w:color w:val="C00000"/>
              </w:rPr>
              <w:t>《更新》</w:t>
            </w:r>
            <w:r w:rsidRPr="00BE3D5C">
              <w:rPr>
                <w:rFonts w:ascii="華康標楷體" w:eastAsia="華康標楷體" w:hint="eastAsia"/>
                <w:b/>
                <w:color w:val="C00000"/>
              </w:rPr>
              <w:t>勞動部公布</w:t>
            </w:r>
            <w:r w:rsidR="006A694F">
              <w:rPr>
                <w:rFonts w:ascii="華康標楷體" w:eastAsia="華康標楷體" w:hint="eastAsia"/>
                <w:b/>
                <w:color w:val="C00000"/>
              </w:rPr>
              <w:t>110.7.1起</w:t>
            </w:r>
            <w:r w:rsidRPr="00BE3D5C">
              <w:rPr>
                <w:rFonts w:ascii="華康標楷體" w:eastAsia="華康標楷體" w:hint="eastAsia"/>
                <w:b/>
                <w:color w:val="C00000"/>
              </w:rPr>
              <w:t>修改計畫辦法，每月最高可參訓144 小時</w:t>
            </w:r>
          </w:p>
        </w:tc>
      </w:tr>
      <w:tr w:rsidR="00D639DE" w:rsidRPr="008715DB" w:rsidTr="004F37C9">
        <w:trPr>
          <w:trHeight w:val="1253"/>
        </w:trPr>
        <w:tc>
          <w:tcPr>
            <w:tcW w:w="675" w:type="dxa"/>
            <w:vMerge/>
          </w:tcPr>
          <w:p w:rsidR="00D639DE" w:rsidRPr="008715DB" w:rsidRDefault="00D639DE" w:rsidP="00FD74D1">
            <w:pPr>
              <w:jc w:val="center"/>
              <w:rPr>
                <w:rFonts w:ascii="華康中黑體" w:eastAsia="華康中黑體"/>
              </w:rPr>
            </w:pPr>
          </w:p>
        </w:tc>
        <w:tc>
          <w:tcPr>
            <w:tcW w:w="2127" w:type="dxa"/>
            <w:vMerge/>
          </w:tcPr>
          <w:p w:rsidR="00D639DE" w:rsidRPr="008715DB" w:rsidRDefault="00D639DE" w:rsidP="004C03F2">
            <w:pPr>
              <w:rPr>
                <w:rFonts w:ascii="華康中黑體" w:eastAsia="華康中黑體"/>
              </w:rPr>
            </w:pPr>
          </w:p>
        </w:tc>
        <w:tc>
          <w:tcPr>
            <w:tcW w:w="5811" w:type="dxa"/>
            <w:vMerge/>
          </w:tcPr>
          <w:p w:rsidR="00D639DE" w:rsidRPr="008715DB" w:rsidRDefault="00D639DE" w:rsidP="00F33366">
            <w:pPr>
              <w:rPr>
                <w:rFonts w:ascii="華康中黑體" w:eastAsia="華康中黑體"/>
              </w:rPr>
            </w:pPr>
          </w:p>
        </w:tc>
        <w:tc>
          <w:tcPr>
            <w:tcW w:w="3261" w:type="dxa"/>
            <w:tcBorders>
              <w:top w:val="single" w:sz="4" w:space="0" w:color="auto"/>
              <w:bottom w:val="single" w:sz="4" w:space="0" w:color="auto"/>
            </w:tcBorders>
          </w:tcPr>
          <w:p w:rsidR="00D639DE" w:rsidRPr="008715DB" w:rsidRDefault="00D639DE" w:rsidP="00381D07">
            <w:pPr>
              <w:rPr>
                <w:rFonts w:ascii="華康中黑體" w:eastAsia="華康中黑體"/>
              </w:rPr>
            </w:pPr>
            <w:r w:rsidRPr="008715DB">
              <w:rPr>
                <w:rFonts w:ascii="華康中黑體" w:eastAsia="華康中黑體" w:hint="eastAsia"/>
              </w:rPr>
              <w:t>6.公司同可時申請「充電再出發」及「安心就業」兩種補助嗎？</w:t>
            </w:r>
          </w:p>
        </w:tc>
        <w:tc>
          <w:tcPr>
            <w:tcW w:w="3685" w:type="dxa"/>
            <w:tcBorders>
              <w:top w:val="single" w:sz="4" w:space="0" w:color="auto"/>
              <w:bottom w:val="single" w:sz="4" w:space="0" w:color="auto"/>
            </w:tcBorders>
          </w:tcPr>
          <w:p w:rsidR="00D639DE" w:rsidRPr="008715DB" w:rsidRDefault="00D639DE" w:rsidP="003F188C">
            <w:pPr>
              <w:rPr>
                <w:rFonts w:ascii="華康中黑體" w:eastAsia="華康中黑體"/>
              </w:rPr>
            </w:pPr>
            <w:r w:rsidRPr="008715DB">
              <w:rPr>
                <w:rFonts w:ascii="華康中黑體" w:eastAsia="華康中黑體" w:hint="eastAsia"/>
              </w:rPr>
              <w:t>一個減班時段，只能擇一補助。</w:t>
            </w:r>
          </w:p>
        </w:tc>
      </w:tr>
      <w:tr w:rsidR="00D639DE" w:rsidRPr="008715DB" w:rsidTr="004F37C9">
        <w:trPr>
          <w:trHeight w:val="2340"/>
        </w:trPr>
        <w:tc>
          <w:tcPr>
            <w:tcW w:w="675" w:type="dxa"/>
            <w:vMerge/>
          </w:tcPr>
          <w:p w:rsidR="00D639DE" w:rsidRPr="008715DB" w:rsidRDefault="00D639DE" w:rsidP="00FD74D1">
            <w:pPr>
              <w:jc w:val="center"/>
              <w:rPr>
                <w:rFonts w:ascii="華康中黑體" w:eastAsia="華康中黑體"/>
              </w:rPr>
            </w:pPr>
          </w:p>
        </w:tc>
        <w:tc>
          <w:tcPr>
            <w:tcW w:w="2127" w:type="dxa"/>
            <w:vMerge/>
          </w:tcPr>
          <w:p w:rsidR="00D639DE" w:rsidRPr="008715DB" w:rsidRDefault="00D639DE" w:rsidP="004C03F2">
            <w:pPr>
              <w:rPr>
                <w:rFonts w:ascii="華康中黑體" w:eastAsia="華康中黑體"/>
              </w:rPr>
            </w:pPr>
          </w:p>
        </w:tc>
        <w:tc>
          <w:tcPr>
            <w:tcW w:w="5811" w:type="dxa"/>
            <w:vMerge/>
          </w:tcPr>
          <w:p w:rsidR="00D639DE" w:rsidRPr="008715DB" w:rsidRDefault="00D639DE" w:rsidP="00F33366">
            <w:pPr>
              <w:rPr>
                <w:rFonts w:ascii="華康中黑體" w:eastAsia="華康中黑體"/>
              </w:rPr>
            </w:pPr>
          </w:p>
        </w:tc>
        <w:tc>
          <w:tcPr>
            <w:tcW w:w="3261" w:type="dxa"/>
            <w:tcBorders>
              <w:top w:val="single" w:sz="4" w:space="0" w:color="auto"/>
              <w:bottom w:val="single" w:sz="4" w:space="0" w:color="auto"/>
            </w:tcBorders>
          </w:tcPr>
          <w:p w:rsidR="00D639DE" w:rsidRPr="008715DB" w:rsidRDefault="00D639DE" w:rsidP="004F37C9">
            <w:pPr>
              <w:rPr>
                <w:rFonts w:ascii="華康中黑體" w:eastAsia="華康中黑體"/>
              </w:rPr>
            </w:pPr>
            <w:r w:rsidRPr="008715DB">
              <w:rPr>
                <w:rFonts w:ascii="華康中黑體" w:eastAsia="華康中黑體" w:hint="eastAsia"/>
              </w:rPr>
              <w:t>7.如果通報減班休息7/1-9/30  原上班每天8小時,現每月減班15天=120小時,那每月充電再出發120小時可否分散上每天6小時的課*20天=120小時?</w:t>
            </w:r>
          </w:p>
        </w:tc>
        <w:tc>
          <w:tcPr>
            <w:tcW w:w="3685" w:type="dxa"/>
            <w:tcBorders>
              <w:top w:val="single" w:sz="4" w:space="0" w:color="auto"/>
              <w:bottom w:val="single" w:sz="4" w:space="0" w:color="auto"/>
            </w:tcBorders>
          </w:tcPr>
          <w:p w:rsidR="00D639DE" w:rsidRPr="008715DB" w:rsidRDefault="00D639DE" w:rsidP="004F37C9">
            <w:pPr>
              <w:rPr>
                <w:rFonts w:ascii="華康中黑體" w:eastAsia="華康中黑體" w:hint="eastAsia"/>
              </w:rPr>
            </w:pPr>
            <w:r w:rsidRPr="008715DB">
              <w:rPr>
                <w:rFonts w:ascii="華康中黑體" w:eastAsia="華康中黑體" w:hint="eastAsia"/>
              </w:rPr>
              <w:t>上課時間必須與減班時段一致方可。</w:t>
            </w:r>
          </w:p>
        </w:tc>
      </w:tr>
      <w:tr w:rsidR="00D639DE" w:rsidRPr="008715DB" w:rsidTr="004F37C9">
        <w:trPr>
          <w:trHeight w:val="1215"/>
        </w:trPr>
        <w:tc>
          <w:tcPr>
            <w:tcW w:w="675" w:type="dxa"/>
            <w:vMerge/>
          </w:tcPr>
          <w:p w:rsidR="00D639DE" w:rsidRPr="008715DB" w:rsidRDefault="00D639DE" w:rsidP="00FD74D1">
            <w:pPr>
              <w:jc w:val="center"/>
              <w:rPr>
                <w:rFonts w:ascii="華康中黑體" w:eastAsia="華康中黑體"/>
              </w:rPr>
            </w:pPr>
          </w:p>
        </w:tc>
        <w:tc>
          <w:tcPr>
            <w:tcW w:w="2127" w:type="dxa"/>
            <w:vMerge/>
          </w:tcPr>
          <w:p w:rsidR="00D639DE" w:rsidRPr="008715DB" w:rsidRDefault="00D639DE" w:rsidP="004C03F2">
            <w:pPr>
              <w:rPr>
                <w:rFonts w:ascii="華康中黑體" w:eastAsia="華康中黑體"/>
              </w:rPr>
            </w:pPr>
          </w:p>
        </w:tc>
        <w:tc>
          <w:tcPr>
            <w:tcW w:w="5811" w:type="dxa"/>
            <w:vMerge/>
          </w:tcPr>
          <w:p w:rsidR="00D639DE" w:rsidRPr="008715DB" w:rsidRDefault="00D639DE" w:rsidP="00F33366">
            <w:pPr>
              <w:rPr>
                <w:rFonts w:ascii="華康中黑體" w:eastAsia="華康中黑體"/>
              </w:rPr>
            </w:pPr>
          </w:p>
        </w:tc>
        <w:tc>
          <w:tcPr>
            <w:tcW w:w="3261" w:type="dxa"/>
            <w:tcBorders>
              <w:top w:val="single" w:sz="4" w:space="0" w:color="auto"/>
            </w:tcBorders>
          </w:tcPr>
          <w:p w:rsidR="00D639DE" w:rsidRPr="004F37C9" w:rsidRDefault="00D639DE" w:rsidP="003F188C">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8.分公司</w:t>
            </w:r>
            <w:r w:rsidR="00175D84">
              <w:rPr>
                <w:rFonts w:ascii="華康中黑體" w:eastAsia="華康中黑體" w:hint="eastAsia"/>
                <w:i/>
                <w:color w:val="215868" w:themeColor="accent5" w:themeShade="80"/>
                <w:u w:val="single"/>
              </w:rPr>
              <w:t>可</w:t>
            </w:r>
            <w:r w:rsidRPr="004F37C9">
              <w:rPr>
                <w:rFonts w:ascii="華康中黑體" w:eastAsia="華康中黑體" w:hint="eastAsia"/>
                <w:i/>
                <w:color w:val="215868" w:themeColor="accent5" w:themeShade="80"/>
                <w:u w:val="single"/>
              </w:rPr>
              <w:t>各自行辦訓？</w:t>
            </w:r>
          </w:p>
          <w:p w:rsidR="00D639DE" w:rsidRPr="004F37C9" w:rsidRDefault="00D639DE" w:rsidP="003F188C">
            <w:pPr>
              <w:rPr>
                <w:rFonts w:ascii="華康中黑體" w:eastAsia="華康中黑體" w:hint="eastAsia"/>
                <w:i/>
                <w:color w:val="215868" w:themeColor="accent5" w:themeShade="80"/>
                <w:u w:val="single"/>
              </w:rPr>
            </w:pPr>
          </w:p>
        </w:tc>
        <w:tc>
          <w:tcPr>
            <w:tcW w:w="3685" w:type="dxa"/>
            <w:tcBorders>
              <w:top w:val="single" w:sz="4" w:space="0" w:color="auto"/>
            </w:tcBorders>
          </w:tcPr>
          <w:p w:rsidR="00D639DE" w:rsidRPr="004F37C9" w:rsidRDefault="006A694F" w:rsidP="00175D84">
            <w:pPr>
              <w:rPr>
                <w:rFonts w:ascii="華康中黑體" w:eastAsia="華康中黑體" w:hint="eastAsia"/>
                <w:i/>
                <w:color w:val="215868" w:themeColor="accent5" w:themeShade="80"/>
                <w:u w:val="single"/>
              </w:rPr>
            </w:pPr>
            <w:r>
              <w:rPr>
                <w:rFonts w:ascii="華康中黑體" w:eastAsia="華康中黑體" w:hint="eastAsia"/>
                <w:i/>
                <w:color w:val="215868" w:themeColor="accent5" w:themeShade="80"/>
                <w:u w:val="single"/>
              </w:rPr>
              <w:t>總公司及分公司</w:t>
            </w:r>
            <w:r w:rsidR="00175D84">
              <w:rPr>
                <w:rFonts w:ascii="華康中黑體" w:eastAsia="華康中黑體" w:hint="eastAsia"/>
                <w:i/>
                <w:color w:val="215868" w:themeColor="accent5" w:themeShade="80"/>
                <w:u w:val="single"/>
              </w:rPr>
              <w:t>同</w:t>
            </w:r>
            <w:r w:rsidR="00D639DE" w:rsidRPr="004F37C9">
              <w:rPr>
                <w:rFonts w:ascii="華康中黑體" w:eastAsia="華康中黑體" w:hint="eastAsia"/>
                <w:i/>
                <w:color w:val="215868" w:themeColor="accent5" w:themeShade="80"/>
                <w:u w:val="single"/>
              </w:rPr>
              <w:t>統編</w:t>
            </w:r>
            <w:r w:rsidR="00175D84">
              <w:rPr>
                <w:rFonts w:ascii="華康中黑體" w:eastAsia="華康中黑體" w:hint="eastAsia"/>
                <w:i/>
                <w:color w:val="215868" w:themeColor="accent5" w:themeShade="80"/>
                <w:u w:val="single"/>
              </w:rPr>
              <w:t>視</w:t>
            </w:r>
            <w:r w:rsidR="00D639DE" w:rsidRPr="004F37C9">
              <w:rPr>
                <w:rFonts w:ascii="華康中黑體" w:eastAsia="華康中黑體" w:hint="eastAsia"/>
                <w:i/>
                <w:color w:val="215868" w:themeColor="accent5" w:themeShade="80"/>
                <w:u w:val="single"/>
              </w:rPr>
              <w:t>為</w:t>
            </w:r>
            <w:r w:rsidR="00175D84">
              <w:rPr>
                <w:rFonts w:ascii="華康中黑體" w:eastAsia="華康中黑體" w:hint="eastAsia"/>
                <w:i/>
                <w:color w:val="215868" w:themeColor="accent5" w:themeShade="80"/>
                <w:u w:val="single"/>
              </w:rPr>
              <w:t>同</w:t>
            </w:r>
            <w:r w:rsidR="00D639DE" w:rsidRPr="004F37C9">
              <w:rPr>
                <w:rFonts w:ascii="華康中黑體" w:eastAsia="華康中黑體" w:hint="eastAsia"/>
                <w:i/>
                <w:color w:val="215868" w:themeColor="accent5" w:themeShade="80"/>
                <w:u w:val="single"/>
              </w:rPr>
              <w:t>事業單位</w:t>
            </w:r>
            <w:r w:rsidR="00175D84">
              <w:rPr>
                <w:rFonts w:ascii="華康中黑體" w:eastAsia="華康中黑體" w:hint="eastAsia"/>
                <w:i/>
                <w:color w:val="215868" w:themeColor="accent5" w:themeShade="80"/>
                <w:u w:val="single"/>
              </w:rPr>
              <w:t>。不同統</w:t>
            </w:r>
            <w:r>
              <w:rPr>
                <w:rFonts w:ascii="華康中黑體" w:eastAsia="華康中黑體" w:hint="eastAsia"/>
                <w:i/>
                <w:color w:val="215868" w:themeColor="accent5" w:themeShade="80"/>
                <w:u w:val="single"/>
              </w:rPr>
              <w:t>一</w:t>
            </w:r>
            <w:r w:rsidR="00D639DE" w:rsidRPr="004F37C9">
              <w:rPr>
                <w:rFonts w:ascii="華康中黑體" w:eastAsia="華康中黑體" w:hint="eastAsia"/>
                <w:i/>
                <w:color w:val="215868" w:themeColor="accent5" w:themeShade="80"/>
                <w:u w:val="single"/>
              </w:rPr>
              <w:t>編號</w:t>
            </w:r>
            <w:r w:rsidR="00175D84">
              <w:rPr>
                <w:rFonts w:ascii="華康中黑體" w:eastAsia="華康中黑體" w:hint="eastAsia"/>
                <w:i/>
                <w:color w:val="215868" w:themeColor="accent5" w:themeShade="80"/>
                <w:u w:val="single"/>
              </w:rPr>
              <w:t>的</w:t>
            </w:r>
            <w:r w:rsidR="00D639DE" w:rsidRPr="004F37C9">
              <w:rPr>
                <w:rFonts w:ascii="華康中黑體" w:eastAsia="華康中黑體" w:hint="eastAsia"/>
                <w:i/>
                <w:color w:val="215868" w:themeColor="accent5" w:themeShade="80"/>
                <w:u w:val="single"/>
              </w:rPr>
              <w:t>分公司</w:t>
            </w:r>
            <w:r w:rsidR="00175D84">
              <w:rPr>
                <w:rFonts w:ascii="華康中黑體" w:eastAsia="華康中黑體" w:hint="eastAsia"/>
                <w:i/>
                <w:color w:val="215868" w:themeColor="accent5" w:themeShade="80"/>
                <w:u w:val="single"/>
              </w:rPr>
              <w:t>，才可</w:t>
            </w:r>
            <w:r w:rsidR="00D639DE" w:rsidRPr="004F37C9">
              <w:rPr>
                <w:rFonts w:ascii="華康中黑體" w:eastAsia="華康中黑體" w:hint="eastAsia"/>
                <w:i/>
                <w:color w:val="215868" w:themeColor="accent5" w:themeShade="80"/>
                <w:u w:val="single"/>
              </w:rPr>
              <w:t>自行辦訓。</w:t>
            </w:r>
          </w:p>
        </w:tc>
      </w:tr>
      <w:tr w:rsidR="00260DD4" w:rsidRPr="008715DB" w:rsidTr="004F37C9">
        <w:tc>
          <w:tcPr>
            <w:tcW w:w="675" w:type="dxa"/>
          </w:tcPr>
          <w:p w:rsidR="000E06E4" w:rsidRPr="008715DB" w:rsidRDefault="000E06E4" w:rsidP="00FD74D1">
            <w:pPr>
              <w:jc w:val="center"/>
              <w:rPr>
                <w:rFonts w:ascii="華康中黑體" w:eastAsia="華康中黑體"/>
              </w:rPr>
            </w:pPr>
            <w:r w:rsidRPr="008715DB">
              <w:rPr>
                <w:rFonts w:ascii="華康中黑體" w:eastAsia="華康中黑體" w:hint="eastAsia"/>
              </w:rPr>
              <w:t>6</w:t>
            </w:r>
          </w:p>
        </w:tc>
        <w:tc>
          <w:tcPr>
            <w:tcW w:w="2127" w:type="dxa"/>
          </w:tcPr>
          <w:p w:rsidR="000E06E4" w:rsidRPr="008715DB" w:rsidRDefault="000E06E4" w:rsidP="00FD74D1">
            <w:pPr>
              <w:rPr>
                <w:rFonts w:ascii="華康中黑體" w:eastAsia="華康中黑體"/>
              </w:rPr>
            </w:pPr>
            <w:r w:rsidRPr="008715DB">
              <w:rPr>
                <w:rFonts w:ascii="華康中黑體" w:eastAsia="華康中黑體" w:hint="eastAsia"/>
              </w:rPr>
              <w:t>因應嚴重特殊傳染性肺炎的加碼補助辦理到何時？</w:t>
            </w:r>
          </w:p>
        </w:tc>
        <w:tc>
          <w:tcPr>
            <w:tcW w:w="5811" w:type="dxa"/>
          </w:tcPr>
          <w:p w:rsidR="000E06E4" w:rsidRPr="008715DB" w:rsidRDefault="000E06E4" w:rsidP="00FD74D1">
            <w:pPr>
              <w:rPr>
                <w:rFonts w:ascii="華康中黑體" w:eastAsia="華康中黑體"/>
              </w:rPr>
            </w:pPr>
            <w:r w:rsidRPr="008715DB">
              <w:rPr>
                <w:rFonts w:ascii="華康中黑體" w:eastAsia="華康中黑體" w:hint="eastAsia"/>
              </w:rPr>
              <w:t>自 109 年 2 月 21 日起至嚴重特殊傳染性肺炎防治及紓困振興特別條例施行期間屆滿之日止。</w:t>
            </w:r>
          </w:p>
        </w:tc>
        <w:tc>
          <w:tcPr>
            <w:tcW w:w="3261" w:type="dxa"/>
          </w:tcPr>
          <w:p w:rsidR="00381D07" w:rsidRPr="008715DB" w:rsidRDefault="00381D07" w:rsidP="00381D07">
            <w:pPr>
              <w:rPr>
                <w:rFonts w:ascii="華康中黑體" w:eastAsia="華康中黑體"/>
              </w:rPr>
            </w:pPr>
            <w:r w:rsidRPr="008715DB">
              <w:rPr>
                <w:rFonts w:ascii="華康中黑體" w:eastAsia="華康中黑體" w:hint="eastAsia"/>
              </w:rPr>
              <w:t>1.可申請補助至何時？</w:t>
            </w:r>
          </w:p>
          <w:p w:rsidR="000E06E4" w:rsidRPr="008715DB" w:rsidRDefault="000E06E4">
            <w:pPr>
              <w:rPr>
                <w:rFonts w:ascii="華康中黑體" w:eastAsia="華康中黑體"/>
              </w:rPr>
            </w:pPr>
          </w:p>
        </w:tc>
        <w:tc>
          <w:tcPr>
            <w:tcW w:w="3685" w:type="dxa"/>
          </w:tcPr>
          <w:p w:rsidR="000E06E4" w:rsidRPr="008715DB" w:rsidRDefault="003F188C">
            <w:pPr>
              <w:rPr>
                <w:rFonts w:ascii="華康中黑體" w:eastAsia="華康中黑體"/>
              </w:rPr>
            </w:pPr>
            <w:r w:rsidRPr="008715DB">
              <w:rPr>
                <w:rFonts w:ascii="華康中黑體" w:eastAsia="華康中黑體" w:hint="eastAsia"/>
              </w:rPr>
              <w:t>111 年6月30日</w:t>
            </w:r>
          </w:p>
        </w:tc>
      </w:tr>
      <w:tr w:rsidR="004F37C9" w:rsidRPr="008715DB" w:rsidTr="004F37C9">
        <w:trPr>
          <w:trHeight w:val="900"/>
        </w:trPr>
        <w:tc>
          <w:tcPr>
            <w:tcW w:w="675" w:type="dxa"/>
            <w:vMerge w:val="restart"/>
          </w:tcPr>
          <w:p w:rsidR="004F37C9" w:rsidRPr="008715DB" w:rsidRDefault="004F37C9" w:rsidP="00FD74D1">
            <w:pPr>
              <w:jc w:val="center"/>
              <w:rPr>
                <w:rFonts w:ascii="華康中黑體" w:eastAsia="華康中黑體"/>
              </w:rPr>
            </w:pPr>
            <w:r w:rsidRPr="008715DB">
              <w:rPr>
                <w:rFonts w:ascii="華康中黑體" w:eastAsia="華康中黑體" w:hint="eastAsia"/>
              </w:rPr>
              <w:t>7</w:t>
            </w:r>
          </w:p>
        </w:tc>
        <w:tc>
          <w:tcPr>
            <w:tcW w:w="2127" w:type="dxa"/>
            <w:vMerge w:val="restart"/>
          </w:tcPr>
          <w:p w:rsidR="004F37C9" w:rsidRPr="008715DB" w:rsidRDefault="004F37C9" w:rsidP="00FD74D1">
            <w:pPr>
              <w:rPr>
                <w:rFonts w:ascii="華康中黑體" w:eastAsia="華康中黑體"/>
              </w:rPr>
            </w:pPr>
            <w:r w:rsidRPr="008715DB">
              <w:rPr>
                <w:rFonts w:ascii="華康中黑體" w:eastAsia="華康中黑體" w:hint="eastAsia"/>
              </w:rPr>
              <w:t>什麼樣的勞工可申請本計畫參加訓練，接受補助？</w:t>
            </w:r>
          </w:p>
        </w:tc>
        <w:tc>
          <w:tcPr>
            <w:tcW w:w="5811" w:type="dxa"/>
            <w:vMerge w:val="restart"/>
          </w:tcPr>
          <w:p w:rsidR="004F37C9" w:rsidRPr="008715DB" w:rsidRDefault="004F37C9" w:rsidP="00F33366">
            <w:pPr>
              <w:rPr>
                <w:rFonts w:ascii="華康中黑體" w:eastAsia="華康中黑體"/>
              </w:rPr>
            </w:pPr>
            <w:r w:rsidRPr="008715DB">
              <w:rPr>
                <w:rFonts w:ascii="華康中黑體" w:eastAsia="華康中黑體" w:hint="eastAsia"/>
              </w:rPr>
              <w:t>年滿 15 歲以上之本國籍員工、或取得合法工作權之大陸地區配偶、或在中華民國境內設有戶籍之國民結婚且獲 准居留之外籍配偶，由受僱事業單位為其投保勞保(就 2 保)的勞工與事業單位達成協議，同意減少正常工時並通報當地勞工行政主管機關。</w:t>
            </w:r>
          </w:p>
        </w:tc>
        <w:tc>
          <w:tcPr>
            <w:tcW w:w="3261" w:type="dxa"/>
            <w:tcBorders>
              <w:bottom w:val="single" w:sz="4" w:space="0" w:color="auto"/>
            </w:tcBorders>
          </w:tcPr>
          <w:p w:rsidR="004F37C9" w:rsidRPr="008715DB" w:rsidRDefault="004F37C9" w:rsidP="004F37C9">
            <w:pPr>
              <w:rPr>
                <w:rFonts w:ascii="華康中黑體" w:eastAsia="華康中黑體"/>
              </w:rPr>
            </w:pPr>
            <w:r w:rsidRPr="008715DB">
              <w:rPr>
                <w:rFonts w:ascii="華康中黑體" w:eastAsia="華康中黑體" w:hint="eastAsia"/>
              </w:rPr>
              <w:t>1.65歲以上，有雇傭關係，投保職災，是否可申請</w:t>
            </w:r>
            <w:r>
              <w:rPr>
                <w:rFonts w:ascii="華康中黑體" w:eastAsia="華康中黑體" w:hint="eastAsia"/>
              </w:rPr>
              <w:t>。</w:t>
            </w:r>
          </w:p>
        </w:tc>
        <w:tc>
          <w:tcPr>
            <w:tcW w:w="3685" w:type="dxa"/>
            <w:tcBorders>
              <w:bottom w:val="single" w:sz="4" w:space="0" w:color="auto"/>
            </w:tcBorders>
          </w:tcPr>
          <w:p w:rsidR="004F37C9" w:rsidRPr="008715DB" w:rsidRDefault="004F37C9">
            <w:pPr>
              <w:rPr>
                <w:rFonts w:ascii="華康中黑體" w:eastAsia="華康中黑體"/>
              </w:rPr>
            </w:pPr>
            <w:r w:rsidRPr="008715DB">
              <w:rPr>
                <w:rFonts w:ascii="華康中黑體" w:eastAsia="華康中黑體" w:hint="eastAsia"/>
              </w:rPr>
              <w:t>可以</w:t>
            </w:r>
          </w:p>
        </w:tc>
      </w:tr>
      <w:tr w:rsidR="004F37C9" w:rsidRPr="008715DB" w:rsidTr="004F37C9">
        <w:trPr>
          <w:trHeight w:val="924"/>
        </w:trPr>
        <w:tc>
          <w:tcPr>
            <w:tcW w:w="675" w:type="dxa"/>
            <w:vMerge/>
          </w:tcPr>
          <w:p w:rsidR="004F37C9" w:rsidRPr="008715DB" w:rsidRDefault="004F37C9" w:rsidP="00FD74D1">
            <w:pPr>
              <w:jc w:val="center"/>
              <w:rPr>
                <w:rFonts w:ascii="華康中黑體" w:eastAsia="華康中黑體" w:hint="eastAsia"/>
              </w:rPr>
            </w:pPr>
          </w:p>
        </w:tc>
        <w:tc>
          <w:tcPr>
            <w:tcW w:w="2127" w:type="dxa"/>
            <w:vMerge/>
          </w:tcPr>
          <w:p w:rsidR="004F37C9" w:rsidRPr="008715DB" w:rsidRDefault="004F37C9" w:rsidP="00FD74D1">
            <w:pPr>
              <w:rPr>
                <w:rFonts w:ascii="華康中黑體" w:eastAsia="華康中黑體" w:hint="eastAsia"/>
              </w:rPr>
            </w:pPr>
          </w:p>
        </w:tc>
        <w:tc>
          <w:tcPr>
            <w:tcW w:w="5811" w:type="dxa"/>
            <w:vMerge/>
          </w:tcPr>
          <w:p w:rsidR="004F37C9" w:rsidRPr="008715DB" w:rsidRDefault="004F37C9" w:rsidP="00F33366">
            <w:pPr>
              <w:rPr>
                <w:rFonts w:ascii="華康中黑體" w:eastAsia="華康中黑體" w:hint="eastAsia"/>
              </w:rPr>
            </w:pPr>
          </w:p>
        </w:tc>
        <w:tc>
          <w:tcPr>
            <w:tcW w:w="3261" w:type="dxa"/>
            <w:tcBorders>
              <w:top w:val="single" w:sz="4" w:space="0" w:color="auto"/>
              <w:bottom w:val="single" w:sz="4" w:space="0" w:color="auto"/>
            </w:tcBorders>
          </w:tcPr>
          <w:p w:rsidR="004F37C9" w:rsidRPr="004F37C9" w:rsidRDefault="004F37C9" w:rsidP="006A694F">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2.公司規模</w:t>
            </w:r>
            <w:r w:rsidR="00175D84">
              <w:rPr>
                <w:rFonts w:ascii="華康中黑體" w:eastAsia="華康中黑體" w:hint="eastAsia"/>
                <w:i/>
                <w:color w:val="215868" w:themeColor="accent5" w:themeShade="80"/>
                <w:u w:val="single"/>
              </w:rPr>
              <w:t>未達</w:t>
            </w:r>
            <w:r w:rsidRPr="004F37C9">
              <w:rPr>
                <w:rFonts w:ascii="華康中黑體" w:eastAsia="華康中黑體" w:hint="eastAsia"/>
                <w:i/>
                <w:color w:val="215868" w:themeColor="accent5" w:themeShade="80"/>
                <w:u w:val="single"/>
              </w:rPr>
              <w:t>辦理勞保，只</w:t>
            </w:r>
            <w:r w:rsidR="00175D84">
              <w:rPr>
                <w:rFonts w:ascii="華康中黑體" w:eastAsia="華康中黑體" w:hint="eastAsia"/>
                <w:i/>
                <w:color w:val="215868" w:themeColor="accent5" w:themeShade="80"/>
                <w:u w:val="single"/>
              </w:rPr>
              <w:t>能</w:t>
            </w:r>
            <w:r w:rsidRPr="004F37C9">
              <w:rPr>
                <w:rFonts w:ascii="華康中黑體" w:eastAsia="華康中黑體" w:hint="eastAsia"/>
                <w:i/>
                <w:color w:val="215868" w:themeColor="accent5" w:themeShade="80"/>
                <w:u w:val="single"/>
              </w:rPr>
              <w:t>保</w:t>
            </w:r>
            <w:r w:rsidR="006A694F">
              <w:rPr>
                <w:rFonts w:ascii="華康中黑體" w:eastAsia="華康中黑體" w:hint="eastAsia"/>
                <w:i/>
                <w:color w:val="215868" w:themeColor="accent5" w:themeShade="80"/>
                <w:u w:val="single"/>
              </w:rPr>
              <w:t>就業保險</w:t>
            </w:r>
            <w:r w:rsidRPr="004F37C9">
              <w:rPr>
                <w:rFonts w:ascii="華康中黑體" w:eastAsia="華康中黑體" w:hint="eastAsia"/>
                <w:i/>
                <w:color w:val="215868" w:themeColor="accent5" w:themeShade="80"/>
                <w:u w:val="single"/>
              </w:rPr>
              <w:t>，可否申請。</w:t>
            </w:r>
          </w:p>
        </w:tc>
        <w:tc>
          <w:tcPr>
            <w:tcW w:w="3685" w:type="dxa"/>
            <w:tcBorders>
              <w:top w:val="single" w:sz="4" w:space="0" w:color="auto"/>
              <w:bottom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可以</w:t>
            </w:r>
          </w:p>
        </w:tc>
      </w:tr>
      <w:tr w:rsidR="004F37C9" w:rsidRPr="008715DB" w:rsidTr="004F37C9">
        <w:trPr>
          <w:trHeight w:val="1184"/>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8715DB" w:rsidRDefault="004F37C9" w:rsidP="004F37C9">
            <w:pPr>
              <w:rPr>
                <w:rFonts w:ascii="華康中黑體" w:eastAsia="華康中黑體"/>
              </w:rPr>
            </w:pPr>
            <w:r>
              <w:rPr>
                <w:rFonts w:ascii="華康中黑體" w:eastAsia="華康中黑體" w:hint="eastAsia"/>
              </w:rPr>
              <w:t>3</w:t>
            </w:r>
            <w:r w:rsidRPr="008715DB">
              <w:rPr>
                <w:rFonts w:ascii="華康中黑體" w:eastAsia="華康中黑體" w:hint="eastAsia"/>
              </w:rPr>
              <w:t>.旅行社經理人，具有參訓資格嗎？</w:t>
            </w:r>
          </w:p>
        </w:tc>
        <w:tc>
          <w:tcPr>
            <w:tcW w:w="3685" w:type="dxa"/>
            <w:tcBorders>
              <w:top w:val="single" w:sz="4" w:space="0" w:color="auto"/>
              <w:bottom w:val="single" w:sz="4" w:space="0" w:color="auto"/>
            </w:tcBorders>
          </w:tcPr>
          <w:p w:rsidR="004F37C9" w:rsidRPr="00046841" w:rsidRDefault="004F37C9" w:rsidP="00FE6C5F">
            <w:pPr>
              <w:rPr>
                <w:rFonts w:ascii="標楷體" w:eastAsia="標楷體" w:hAnsi="標楷體"/>
                <w:b/>
                <w:color w:val="C00000"/>
              </w:rPr>
            </w:pPr>
            <w:r w:rsidRPr="00046841">
              <w:rPr>
                <w:rFonts w:ascii="華康標楷體" w:eastAsia="華康標楷體" w:hint="eastAsia"/>
                <w:b/>
                <w:color w:val="C00000"/>
              </w:rPr>
              <w:t>《</w:t>
            </w:r>
            <w:r w:rsidRPr="00046841">
              <w:rPr>
                <w:rFonts w:ascii="標楷體" w:eastAsia="標楷體" w:hAnsi="標楷體" w:hint="eastAsia"/>
                <w:b/>
                <w:color w:val="C00000"/>
              </w:rPr>
              <w:t>更新》</w:t>
            </w:r>
          </w:p>
          <w:p w:rsidR="004F37C9" w:rsidRDefault="004F37C9" w:rsidP="00FE6C5F">
            <w:pPr>
              <w:rPr>
                <w:rFonts w:ascii="標楷體" w:eastAsia="標楷體" w:hAnsi="標楷體" w:hint="eastAsia"/>
                <w:b/>
                <w:color w:val="C00000"/>
              </w:rPr>
            </w:pPr>
            <w:r w:rsidRPr="00046841">
              <w:rPr>
                <w:rFonts w:ascii="標楷體" w:eastAsia="標楷體" w:hAnsi="標楷體" w:hint="eastAsia"/>
                <w:b/>
                <w:color w:val="C00000"/>
              </w:rPr>
              <w:t>☆有僱傭關係的經理人（有勞保或保職災）必須先報各縣市政府勞工局核准減少工時，方可領取訓練津貼</w:t>
            </w:r>
          </w:p>
          <w:p w:rsidR="007F0CAB" w:rsidRPr="007F0CAB" w:rsidRDefault="007F0CAB" w:rsidP="00FE6C5F">
            <w:pPr>
              <w:rPr>
                <w:rFonts w:ascii="細明體" w:eastAsia="細明體" w:hAnsi="細明體"/>
                <w:b/>
                <w:i/>
                <w:color w:val="215868" w:themeColor="accent5" w:themeShade="80"/>
                <w:u w:val="single"/>
              </w:rPr>
            </w:pPr>
            <w:r w:rsidRPr="007F0CAB">
              <w:rPr>
                <w:rFonts w:ascii="細明體" w:eastAsia="細明體" w:hAnsi="細明體" w:hint="eastAsia"/>
                <w:b/>
                <w:i/>
                <w:color w:val="215868" w:themeColor="accent5" w:themeShade="80"/>
                <w:u w:val="single"/>
              </w:rPr>
              <w:t>☆</w:t>
            </w:r>
            <w:r w:rsidR="006A694F">
              <w:rPr>
                <w:rFonts w:ascii="細明體" w:eastAsia="細明體" w:hAnsi="細明體" w:hint="eastAsia"/>
                <w:b/>
                <w:i/>
                <w:color w:val="215868" w:themeColor="accent5" w:themeShade="80"/>
                <w:u w:val="single"/>
              </w:rPr>
              <w:t>經濟部工商登記</w:t>
            </w:r>
            <w:r w:rsidRPr="007F0CAB">
              <w:rPr>
                <w:rFonts w:ascii="細明體" w:eastAsia="細明體" w:hAnsi="細明體" w:hint="eastAsia"/>
                <w:b/>
                <w:i/>
                <w:color w:val="215868" w:themeColor="accent5" w:themeShade="80"/>
                <w:u w:val="single"/>
              </w:rPr>
              <w:t>為經理人，則不符合</w:t>
            </w:r>
          </w:p>
          <w:p w:rsidR="004F37C9" w:rsidRPr="007F0CAB" w:rsidRDefault="004F37C9" w:rsidP="00813B97">
            <w:pPr>
              <w:rPr>
                <w:rFonts w:ascii="華康中黑體" w:eastAsia="華康中黑體"/>
              </w:rPr>
            </w:pPr>
            <w:r w:rsidRPr="007F0CAB">
              <w:rPr>
                <w:rFonts w:ascii="華康中黑體" w:eastAsia="華康中黑體" w:hint="eastAsia"/>
              </w:rPr>
              <w:t>☆單純委任</w:t>
            </w:r>
            <w:r w:rsidR="007F0CAB" w:rsidRPr="007F0CAB">
              <w:rPr>
                <w:rFonts w:ascii="華康中黑體" w:eastAsia="華康中黑體" w:hint="eastAsia"/>
              </w:rPr>
              <w:t>為經理（</w:t>
            </w:r>
            <w:r w:rsidRPr="007F0CAB">
              <w:rPr>
                <w:rFonts w:ascii="華康中黑體" w:eastAsia="華康中黑體" w:hint="eastAsia"/>
              </w:rPr>
              <w:t>非員工</w:t>
            </w:r>
            <w:r w:rsidR="007F0CAB" w:rsidRPr="007F0CAB">
              <w:rPr>
                <w:rFonts w:ascii="華康中黑體" w:eastAsia="華康中黑體" w:hint="eastAsia"/>
              </w:rPr>
              <w:t>）</w:t>
            </w:r>
            <w:r w:rsidRPr="007F0CAB">
              <w:rPr>
                <w:rFonts w:ascii="華康中黑體" w:eastAsia="華康中黑體" w:hint="eastAsia"/>
              </w:rPr>
              <w:t>，則不符合。</w:t>
            </w:r>
          </w:p>
        </w:tc>
      </w:tr>
      <w:tr w:rsidR="004F37C9" w:rsidRPr="008715DB" w:rsidTr="004F37C9">
        <w:trPr>
          <w:trHeight w:val="638"/>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8715DB" w:rsidRDefault="004F37C9" w:rsidP="004F37C9">
            <w:pPr>
              <w:rPr>
                <w:rFonts w:ascii="華康中黑體" w:eastAsia="華康中黑體"/>
              </w:rPr>
            </w:pPr>
            <w:r>
              <w:rPr>
                <w:rFonts w:ascii="華康中黑體" w:eastAsia="華康中黑體" w:hint="eastAsia"/>
              </w:rPr>
              <w:t>4.</w:t>
            </w:r>
            <w:r w:rsidRPr="008715DB">
              <w:rPr>
                <w:rFonts w:ascii="華康中黑體" w:eastAsia="華康中黑體" w:hint="eastAsia"/>
              </w:rPr>
              <w:t>董監事能參加嗎？</w:t>
            </w:r>
          </w:p>
        </w:tc>
        <w:tc>
          <w:tcPr>
            <w:tcW w:w="3685" w:type="dxa"/>
            <w:tcBorders>
              <w:top w:val="single" w:sz="4" w:space="0" w:color="auto"/>
              <w:bottom w:val="single" w:sz="4" w:space="0" w:color="auto"/>
            </w:tcBorders>
          </w:tcPr>
          <w:p w:rsidR="004F37C9" w:rsidRPr="008715DB" w:rsidRDefault="004F37C9" w:rsidP="006A694F">
            <w:pPr>
              <w:rPr>
                <w:rFonts w:ascii="華康中黑體" w:eastAsia="華康中黑體"/>
              </w:rPr>
            </w:pPr>
            <w:r>
              <w:rPr>
                <w:rFonts w:ascii="華康中黑體" w:eastAsia="華康中黑體" w:hint="eastAsia"/>
              </w:rPr>
              <w:t>董監事、</w:t>
            </w:r>
            <w:r w:rsidRPr="00175D84">
              <w:rPr>
                <w:rFonts w:ascii="華康中黑體" w:eastAsia="華康中黑體" w:hint="eastAsia"/>
                <w:i/>
                <w:color w:val="215868" w:themeColor="accent5" w:themeShade="80"/>
                <w:u w:val="single"/>
              </w:rPr>
              <w:t>監察人</w:t>
            </w:r>
            <w:r w:rsidRPr="008715DB">
              <w:rPr>
                <w:rFonts w:ascii="華康中黑體" w:eastAsia="華康中黑體" w:hint="eastAsia"/>
              </w:rPr>
              <w:t>不可</w:t>
            </w:r>
            <w:r w:rsidR="006A694F">
              <w:rPr>
                <w:rFonts w:ascii="華康中黑體" w:eastAsia="華康中黑體" w:hint="eastAsia"/>
              </w:rPr>
              <w:t>參訓</w:t>
            </w:r>
            <w:r>
              <w:rPr>
                <w:rFonts w:ascii="華康中黑體" w:eastAsia="華康中黑體" w:hint="eastAsia"/>
              </w:rPr>
              <w:t>。</w:t>
            </w:r>
          </w:p>
        </w:tc>
      </w:tr>
      <w:tr w:rsidR="004F37C9" w:rsidRPr="008715DB" w:rsidTr="004F37C9">
        <w:trPr>
          <w:trHeight w:val="843"/>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8715DB" w:rsidRDefault="004F37C9" w:rsidP="00175D84">
            <w:pPr>
              <w:rPr>
                <w:rFonts w:ascii="華康中黑體" w:eastAsia="華康中黑體"/>
              </w:rPr>
            </w:pPr>
            <w:r>
              <w:rPr>
                <w:rFonts w:ascii="華康中黑體" w:eastAsia="華康中黑體" w:hint="eastAsia"/>
              </w:rPr>
              <w:t>5.負責人、</w:t>
            </w:r>
            <w:r w:rsidRPr="008715DB">
              <w:rPr>
                <w:rFonts w:ascii="華康中黑體" w:eastAsia="華康中黑體" w:hint="eastAsia"/>
              </w:rPr>
              <w:t>董監事可</w:t>
            </w:r>
            <w:r w:rsidRPr="008715DB">
              <w:rPr>
                <w:rFonts w:ascii="華康中黑體" w:hint="eastAsia"/>
              </w:rPr>
              <w:t>担</w:t>
            </w:r>
            <w:r w:rsidRPr="008715DB">
              <w:rPr>
                <w:rFonts w:ascii="華康中黑體" w:eastAsia="華康中黑體" w:hint="eastAsia"/>
              </w:rPr>
              <w:t>任講師嗎？</w:t>
            </w:r>
          </w:p>
        </w:tc>
        <w:tc>
          <w:tcPr>
            <w:tcW w:w="3685" w:type="dxa"/>
            <w:tcBorders>
              <w:top w:val="single" w:sz="4" w:space="0" w:color="auto"/>
              <w:bottom w:val="single" w:sz="4" w:space="0" w:color="auto"/>
            </w:tcBorders>
          </w:tcPr>
          <w:p w:rsidR="004F37C9" w:rsidRPr="008715DB" w:rsidRDefault="004F37C9" w:rsidP="004F37C9">
            <w:pPr>
              <w:rPr>
                <w:rFonts w:ascii="華康中黑體" w:eastAsia="華康中黑體"/>
              </w:rPr>
            </w:pPr>
            <w:r w:rsidRPr="008715DB">
              <w:rPr>
                <w:rFonts w:ascii="華康中黑體" w:eastAsia="華康中黑體" w:hint="eastAsia"/>
              </w:rPr>
              <w:t>可以</w:t>
            </w:r>
            <w:r w:rsidRPr="008715DB">
              <w:rPr>
                <w:rFonts w:ascii="華康中黑體" w:eastAsia="華康中黑體"/>
              </w:rPr>
              <w:t xml:space="preserve"> </w:t>
            </w:r>
          </w:p>
        </w:tc>
      </w:tr>
      <w:tr w:rsidR="004F37C9" w:rsidRPr="008715DB" w:rsidTr="004F37C9">
        <w:trPr>
          <w:trHeight w:val="1598"/>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8715DB" w:rsidRDefault="004F37C9" w:rsidP="00F75EED">
            <w:pPr>
              <w:rPr>
                <w:rFonts w:ascii="華康中黑體" w:eastAsia="華康中黑體"/>
              </w:rPr>
            </w:pPr>
            <w:r>
              <w:rPr>
                <w:rFonts w:ascii="華康中黑體" w:eastAsia="華康中黑體" w:hint="eastAsia"/>
              </w:rPr>
              <w:t>6</w:t>
            </w:r>
            <w:r w:rsidRPr="008715DB">
              <w:rPr>
                <w:rFonts w:ascii="華康中黑體" w:eastAsia="華康中黑體" w:hint="eastAsia"/>
              </w:rPr>
              <w:t>.原本就投保24000元薪資的員工，是否就不能減班，不能參訓？</w:t>
            </w:r>
          </w:p>
          <w:p w:rsidR="004F37C9" w:rsidRPr="008715DB" w:rsidRDefault="004F37C9" w:rsidP="00F75EED">
            <w:pPr>
              <w:rPr>
                <w:rFonts w:ascii="華康中黑體" w:eastAsia="華康中黑體"/>
              </w:rPr>
            </w:pPr>
          </w:p>
        </w:tc>
        <w:tc>
          <w:tcPr>
            <w:tcW w:w="3685" w:type="dxa"/>
            <w:tcBorders>
              <w:top w:val="single" w:sz="4" w:space="0" w:color="auto"/>
              <w:bottom w:val="single" w:sz="4" w:space="0" w:color="auto"/>
            </w:tcBorders>
          </w:tcPr>
          <w:p w:rsidR="004F37C9" w:rsidRPr="008715DB" w:rsidRDefault="004F37C9" w:rsidP="00381D07">
            <w:pPr>
              <w:rPr>
                <w:rFonts w:ascii="華康中黑體" w:eastAsia="華康中黑體"/>
              </w:rPr>
            </w:pPr>
            <w:r w:rsidRPr="008715DB">
              <w:rPr>
                <w:rFonts w:ascii="華康中黑體" w:eastAsia="華康中黑體" w:hint="eastAsia"/>
              </w:rPr>
              <w:t>減班不減薪，可以參訓。</w:t>
            </w:r>
          </w:p>
          <w:p w:rsidR="004F37C9" w:rsidRPr="008715DB" w:rsidRDefault="004F37C9" w:rsidP="004F37C9">
            <w:pPr>
              <w:rPr>
                <w:rFonts w:ascii="華康中黑體" w:eastAsia="華康中黑體"/>
              </w:rPr>
            </w:pPr>
            <w:r w:rsidRPr="008715DB">
              <w:rPr>
                <w:rFonts w:ascii="華康中黑體" w:eastAsia="華康中黑體" w:hint="eastAsia"/>
              </w:rPr>
              <w:t>減班未減薪可參加「充電再出發」。但因無薪資差額，不可參加「安心就業」計畫。</w:t>
            </w:r>
          </w:p>
        </w:tc>
      </w:tr>
      <w:tr w:rsidR="004F37C9" w:rsidRPr="008715DB" w:rsidTr="004F37C9">
        <w:trPr>
          <w:trHeight w:val="874"/>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7.申請前才加入勞保或職災者，可申請上課補助嗎？</w:t>
            </w:r>
          </w:p>
        </w:tc>
        <w:tc>
          <w:tcPr>
            <w:tcW w:w="3685" w:type="dxa"/>
            <w:tcBorders>
              <w:top w:val="single" w:sz="4" w:space="0" w:color="auto"/>
              <w:bottom w:val="single" w:sz="4" w:space="0" w:color="auto"/>
            </w:tcBorders>
          </w:tcPr>
          <w:p w:rsidR="004F37C9" w:rsidRPr="004F37C9" w:rsidRDefault="007F0CAB" w:rsidP="007F0CAB">
            <w:pPr>
              <w:rPr>
                <w:rFonts w:ascii="華康中黑體" w:eastAsia="華康中黑體" w:hint="eastAsia"/>
                <w:i/>
                <w:color w:val="215868" w:themeColor="accent5" w:themeShade="80"/>
                <w:u w:val="single"/>
              </w:rPr>
            </w:pPr>
            <w:r>
              <w:rPr>
                <w:rFonts w:ascii="華康中黑體" w:eastAsia="華康中黑體" w:hint="eastAsia"/>
                <w:i/>
                <w:color w:val="215868" w:themeColor="accent5" w:themeShade="80"/>
                <w:u w:val="single"/>
              </w:rPr>
              <w:t>疫情減班中，另</w:t>
            </w:r>
            <w:r w:rsidR="004F37C9" w:rsidRPr="004F37C9">
              <w:rPr>
                <w:rFonts w:ascii="華康中黑體" w:eastAsia="華康中黑體" w:hint="eastAsia"/>
                <w:i/>
                <w:color w:val="215868" w:themeColor="accent5" w:themeShade="80"/>
                <w:u w:val="single"/>
              </w:rPr>
              <w:t>新聘員工並不合理。申</w:t>
            </w:r>
            <w:r w:rsidR="00175D84">
              <w:rPr>
                <w:rFonts w:ascii="華康中黑體" w:eastAsia="華康中黑體" w:hint="eastAsia"/>
                <w:i/>
                <w:color w:val="215868" w:themeColor="accent5" w:themeShade="80"/>
                <w:u w:val="single"/>
              </w:rPr>
              <w:t>核</w:t>
            </w:r>
            <w:r w:rsidR="004F37C9" w:rsidRPr="004F37C9">
              <w:rPr>
                <w:rFonts w:ascii="華康中黑體" w:eastAsia="華康中黑體" w:hint="eastAsia"/>
                <w:i/>
                <w:color w:val="215868" w:themeColor="accent5" w:themeShade="80"/>
                <w:u w:val="single"/>
              </w:rPr>
              <w:t>困難。</w:t>
            </w:r>
          </w:p>
        </w:tc>
      </w:tr>
      <w:tr w:rsidR="004F37C9" w:rsidRPr="008715DB" w:rsidTr="004F37C9">
        <w:trPr>
          <w:trHeight w:val="878"/>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8.同一公司，員工減班時數可不一致嗎？</w:t>
            </w:r>
          </w:p>
        </w:tc>
        <w:tc>
          <w:tcPr>
            <w:tcW w:w="3685" w:type="dxa"/>
            <w:tcBorders>
              <w:top w:val="single" w:sz="4" w:space="0" w:color="auto"/>
              <w:bottom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可，每員工依照其減班時段上課。</w:t>
            </w:r>
          </w:p>
        </w:tc>
      </w:tr>
      <w:tr w:rsidR="004F37C9" w:rsidRPr="008715DB" w:rsidTr="004F37C9">
        <w:trPr>
          <w:trHeight w:val="854"/>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9.</w:t>
            </w:r>
            <w:r w:rsidR="006A694F">
              <w:rPr>
                <w:rFonts w:ascii="華康中黑體" w:eastAsia="華康中黑體" w:hint="eastAsia"/>
                <w:i/>
                <w:color w:val="215868" w:themeColor="accent5" w:themeShade="80"/>
                <w:u w:val="single"/>
              </w:rPr>
              <w:t>勞工</w:t>
            </w:r>
            <w:r w:rsidRPr="004F37C9">
              <w:rPr>
                <w:rFonts w:ascii="華康中黑體" w:eastAsia="華康中黑體" w:hint="eastAsia"/>
                <w:i/>
                <w:color w:val="215868" w:themeColor="accent5" w:themeShade="80"/>
                <w:u w:val="single"/>
              </w:rPr>
              <w:t>有勞保但無健保。可上課嗎？</w:t>
            </w:r>
          </w:p>
        </w:tc>
        <w:tc>
          <w:tcPr>
            <w:tcW w:w="3685" w:type="dxa"/>
            <w:tcBorders>
              <w:top w:val="single" w:sz="4" w:space="0" w:color="auto"/>
            </w:tcBorders>
          </w:tcPr>
          <w:p w:rsidR="004F37C9" w:rsidRPr="004F37C9" w:rsidRDefault="004F37C9" w:rsidP="00FD74D1">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有勞保即可上課。</w:t>
            </w:r>
          </w:p>
        </w:tc>
      </w:tr>
      <w:tr w:rsidR="004F37C9" w:rsidRPr="008715DB" w:rsidTr="004F37C9">
        <w:trPr>
          <w:trHeight w:val="1429"/>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10.在台工作的外國人可申請上課補助？</w:t>
            </w:r>
          </w:p>
        </w:tc>
        <w:tc>
          <w:tcPr>
            <w:tcW w:w="3685" w:type="dxa"/>
            <w:tcBorders>
              <w:top w:val="single" w:sz="4" w:space="0" w:color="auto"/>
              <w:bottom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陸配及外配，有勞保可申請。</w:t>
            </w:r>
          </w:p>
          <w:p w:rsidR="004F37C9" w:rsidRPr="004F37C9" w:rsidRDefault="004F37C9" w:rsidP="006A694F">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非</w:t>
            </w:r>
            <w:r w:rsidR="006A694F">
              <w:rPr>
                <w:rFonts w:ascii="華康中黑體" w:eastAsia="華康中黑體" w:hint="eastAsia"/>
                <w:i/>
                <w:color w:val="215868" w:themeColor="accent5" w:themeShade="80"/>
                <w:u w:val="single"/>
              </w:rPr>
              <w:t>陸配及外配</w:t>
            </w:r>
            <w:r w:rsidRPr="004F37C9">
              <w:rPr>
                <w:rFonts w:ascii="華康中黑體" w:eastAsia="華康中黑體" w:hint="eastAsia"/>
                <w:i/>
                <w:color w:val="215868" w:themeColor="accent5" w:themeShade="80"/>
                <w:u w:val="single"/>
              </w:rPr>
              <w:t>，即使有勞保，仍不可申請</w:t>
            </w:r>
            <w:r w:rsidR="00175D84">
              <w:rPr>
                <w:rFonts w:ascii="華康中黑體" w:eastAsia="華康中黑體" w:hint="eastAsia"/>
                <w:i/>
                <w:color w:val="215868" w:themeColor="accent5" w:themeShade="80"/>
                <w:u w:val="single"/>
              </w:rPr>
              <w:t>。</w:t>
            </w:r>
          </w:p>
        </w:tc>
      </w:tr>
      <w:tr w:rsidR="002B7DBD" w:rsidRPr="008715DB" w:rsidTr="004F37C9">
        <w:tc>
          <w:tcPr>
            <w:tcW w:w="675" w:type="dxa"/>
          </w:tcPr>
          <w:p w:rsidR="002B7DBD" w:rsidRPr="008715DB" w:rsidRDefault="002B7DBD" w:rsidP="00FD74D1">
            <w:pPr>
              <w:jc w:val="center"/>
              <w:rPr>
                <w:rFonts w:ascii="華康中黑體" w:eastAsia="華康中黑體"/>
              </w:rPr>
            </w:pPr>
            <w:r w:rsidRPr="008715DB">
              <w:rPr>
                <w:rFonts w:ascii="華康中黑體" w:eastAsia="華康中黑體" w:hint="eastAsia"/>
              </w:rPr>
              <w:t>8</w:t>
            </w:r>
          </w:p>
        </w:tc>
        <w:tc>
          <w:tcPr>
            <w:tcW w:w="2127" w:type="dxa"/>
          </w:tcPr>
          <w:p w:rsidR="002B7DBD" w:rsidRPr="008715DB" w:rsidRDefault="002B7DBD" w:rsidP="00FD74D1">
            <w:pPr>
              <w:rPr>
                <w:rFonts w:ascii="華康中黑體" w:eastAsia="華康中黑體"/>
              </w:rPr>
            </w:pPr>
            <w:r w:rsidRPr="008715DB">
              <w:rPr>
                <w:rFonts w:ascii="華康中黑體" w:eastAsia="華康中黑體" w:hint="eastAsia"/>
              </w:rPr>
              <w:t>什麼樣的事業單位可以申請參加此計畫辦理訓練課程？</w:t>
            </w:r>
          </w:p>
        </w:tc>
        <w:tc>
          <w:tcPr>
            <w:tcW w:w="5811" w:type="dxa"/>
          </w:tcPr>
          <w:p w:rsidR="002B7DBD" w:rsidRPr="008715DB" w:rsidRDefault="002B7DBD">
            <w:pPr>
              <w:rPr>
                <w:rFonts w:ascii="華康中黑體" w:eastAsia="華康中黑體"/>
              </w:rPr>
            </w:pPr>
            <w:r w:rsidRPr="008715DB">
              <w:rPr>
                <w:rFonts w:ascii="華康中黑體" w:eastAsia="華康中黑體" w:hint="eastAsia"/>
              </w:rPr>
              <w:t>事業單位資格如下：</w:t>
            </w:r>
          </w:p>
          <w:p w:rsidR="002B7DBD" w:rsidRPr="008715DB" w:rsidRDefault="002B7DBD">
            <w:pPr>
              <w:rPr>
                <w:rFonts w:ascii="華康中黑體" w:eastAsia="華康中黑體"/>
              </w:rPr>
            </w:pPr>
            <w:r w:rsidRPr="008715DB">
              <w:rPr>
                <w:rFonts w:ascii="華康中黑體" w:eastAsia="華康中黑體" w:hint="eastAsia"/>
              </w:rPr>
              <w:t>1.為勞工保險之民間投保單位，並領有設立登記證明文件之事業機構或團體。</w:t>
            </w:r>
          </w:p>
          <w:p w:rsidR="002B7DBD" w:rsidRPr="008715DB" w:rsidRDefault="002B7DBD" w:rsidP="00F33366">
            <w:pPr>
              <w:rPr>
                <w:rFonts w:ascii="華康中黑體" w:eastAsia="華康中黑體"/>
              </w:rPr>
            </w:pPr>
            <w:r w:rsidRPr="008715DB">
              <w:rPr>
                <w:rFonts w:ascii="華康中黑體" w:eastAsia="華康中黑體" w:hint="eastAsia"/>
              </w:rPr>
              <w:t>2.與受僱勞工達成協議，同意減少正常工時，並通報當地勞工行政主管機關。</w:t>
            </w:r>
          </w:p>
          <w:p w:rsidR="002B7DBD" w:rsidRPr="008715DB" w:rsidRDefault="002B7DBD" w:rsidP="00F33366">
            <w:pPr>
              <w:rPr>
                <w:rFonts w:ascii="華康中黑體" w:eastAsia="華康中黑體"/>
              </w:rPr>
            </w:pPr>
            <w:r w:rsidRPr="008715DB">
              <w:rPr>
                <w:rFonts w:ascii="華康中黑體" w:eastAsia="華康中黑體" w:hint="eastAsia"/>
              </w:rPr>
              <w:t>3.切結於訓練期間持續僱用參訓勞工，並維持員工僱用規模達 90%以上。</w:t>
            </w:r>
          </w:p>
        </w:tc>
        <w:tc>
          <w:tcPr>
            <w:tcW w:w="3261" w:type="dxa"/>
          </w:tcPr>
          <w:p w:rsidR="002B7DBD" w:rsidRPr="008715DB" w:rsidRDefault="002B7DBD" w:rsidP="0044235F">
            <w:pPr>
              <w:rPr>
                <w:rFonts w:ascii="華康中黑體" w:eastAsia="華康中黑體"/>
              </w:rPr>
            </w:pPr>
          </w:p>
        </w:tc>
        <w:tc>
          <w:tcPr>
            <w:tcW w:w="3685" w:type="dxa"/>
            <w:tcBorders>
              <w:top w:val="single" w:sz="4" w:space="0" w:color="auto"/>
            </w:tcBorders>
          </w:tcPr>
          <w:p w:rsidR="002B7DBD" w:rsidRPr="008715DB" w:rsidRDefault="002B7DBD" w:rsidP="00891940">
            <w:pPr>
              <w:rPr>
                <w:rFonts w:ascii="華康中黑體" w:eastAsia="華康中黑體"/>
              </w:rPr>
            </w:pPr>
          </w:p>
        </w:tc>
      </w:tr>
      <w:tr w:rsidR="004F37C9" w:rsidRPr="008715DB" w:rsidTr="004F37C9">
        <w:trPr>
          <w:trHeight w:val="765"/>
        </w:trPr>
        <w:tc>
          <w:tcPr>
            <w:tcW w:w="675" w:type="dxa"/>
            <w:vMerge w:val="restart"/>
          </w:tcPr>
          <w:p w:rsidR="004F37C9" w:rsidRPr="008715DB" w:rsidRDefault="004F37C9" w:rsidP="00FD74D1">
            <w:pPr>
              <w:jc w:val="center"/>
              <w:rPr>
                <w:rFonts w:ascii="華康中黑體" w:eastAsia="華康中黑體"/>
              </w:rPr>
            </w:pPr>
            <w:r w:rsidRPr="008715DB">
              <w:rPr>
                <w:rFonts w:ascii="華康中黑體" w:eastAsia="華康中黑體" w:hint="eastAsia"/>
              </w:rPr>
              <w:t>9</w:t>
            </w:r>
          </w:p>
        </w:tc>
        <w:tc>
          <w:tcPr>
            <w:tcW w:w="2127" w:type="dxa"/>
            <w:vMerge w:val="restart"/>
          </w:tcPr>
          <w:p w:rsidR="004F37C9" w:rsidRPr="008715DB" w:rsidRDefault="004F37C9">
            <w:pPr>
              <w:rPr>
                <w:rFonts w:ascii="華康中黑體" w:eastAsia="華康中黑體"/>
              </w:rPr>
            </w:pPr>
            <w:r w:rsidRPr="008715DB">
              <w:rPr>
                <w:rFonts w:ascii="華康中黑體" w:eastAsia="華康中黑體" w:hint="eastAsia"/>
              </w:rPr>
              <w:t>補助項目有哪些 ？補助多少？</w:t>
            </w:r>
          </w:p>
        </w:tc>
        <w:tc>
          <w:tcPr>
            <w:tcW w:w="5811" w:type="dxa"/>
            <w:vMerge w:val="restart"/>
          </w:tcPr>
          <w:p w:rsidR="004F37C9" w:rsidRPr="00AC1292" w:rsidRDefault="004F37C9" w:rsidP="0084207B">
            <w:pPr>
              <w:rPr>
                <w:rFonts w:ascii="華康中黑體" w:eastAsia="華康中黑體"/>
              </w:rPr>
            </w:pPr>
            <w:r w:rsidRPr="008715DB">
              <w:rPr>
                <w:rFonts w:ascii="華康中黑體" w:eastAsia="華康中黑體" w:hint="eastAsia"/>
              </w:rPr>
              <w:t>1.事業單位：辦理之職業訓練課程補助最高 350 萬元(計畫修正前為 190 萬元)。補助項目包括講師鐘點費、外聘講師交通費、教材及文具用品費、工作人員費、場地費等。2.勞工：(1)免費參加事業單位辦理、勞動部勞動力發展署各分自辦或委辦之職業訓練課程，或可居家線上上課。(2)勞工參加訓練課程，得依實際參訓時數按每小時基本工資(160 元)補助訓練津貼，但補助時數不得超過每月與受僱事業單位約定減少之工時數，且每月最高為 120 小時(計畫修正前為 100 小時)，參訓勞工最高可領到 1 萬9,200 元的訓練津貼</w:t>
            </w:r>
            <w:r>
              <w:rPr>
                <w:rFonts w:ascii="華康中黑體" w:eastAsia="華康中黑體" w:hint="eastAsia"/>
              </w:rPr>
              <w:t>。</w:t>
            </w:r>
            <w:r>
              <w:rPr>
                <w:rFonts w:ascii="華康標楷體" w:eastAsia="華康標楷體" w:hint="eastAsia"/>
                <w:b/>
                <w:color w:val="C00000"/>
              </w:rPr>
              <w:t>《更新》</w:t>
            </w:r>
            <w:r w:rsidRPr="00BE3D5C">
              <w:rPr>
                <w:rFonts w:ascii="華康標楷體" w:eastAsia="華康標楷體" w:hint="eastAsia"/>
                <w:b/>
                <w:color w:val="C00000"/>
              </w:rPr>
              <w:t>110.06.30勞動部公布修改計畫辦法，每月最高可參訓144 小時，最多可領到2</w:t>
            </w:r>
            <w:r>
              <w:rPr>
                <w:rFonts w:ascii="華康標楷體" w:eastAsia="華康標楷體" w:hint="eastAsia"/>
                <w:b/>
                <w:color w:val="C00000"/>
              </w:rPr>
              <w:t>3</w:t>
            </w:r>
            <w:r w:rsidRPr="00BE3D5C">
              <w:rPr>
                <w:rFonts w:ascii="華康標楷體" w:eastAsia="華康標楷體" w:hint="eastAsia"/>
                <w:b/>
                <w:color w:val="C00000"/>
              </w:rPr>
              <w:t>040 元的訓練津貼。</w:t>
            </w:r>
          </w:p>
        </w:tc>
        <w:tc>
          <w:tcPr>
            <w:tcW w:w="3261" w:type="dxa"/>
            <w:tcBorders>
              <w:bottom w:val="single" w:sz="4" w:space="0" w:color="auto"/>
            </w:tcBorders>
          </w:tcPr>
          <w:p w:rsidR="004F37C9" w:rsidRPr="008715DB" w:rsidRDefault="004F37C9" w:rsidP="004C03F2">
            <w:pPr>
              <w:rPr>
                <w:rFonts w:ascii="華康中黑體" w:eastAsia="華康中黑體"/>
              </w:rPr>
            </w:pPr>
            <w:r w:rsidRPr="008715DB">
              <w:rPr>
                <w:rFonts w:ascii="華康中黑體" w:eastAsia="華康中黑體" w:hint="eastAsia"/>
              </w:rPr>
              <w:t>1.視訊會議的租金可以申請嗎？</w:t>
            </w:r>
          </w:p>
        </w:tc>
        <w:tc>
          <w:tcPr>
            <w:tcW w:w="3685" w:type="dxa"/>
            <w:tcBorders>
              <w:bottom w:val="single" w:sz="4" w:space="0" w:color="auto"/>
            </w:tcBorders>
          </w:tcPr>
          <w:p w:rsidR="004F37C9" w:rsidRPr="008715DB" w:rsidRDefault="004F37C9">
            <w:pPr>
              <w:rPr>
                <w:rFonts w:ascii="華康中黑體" w:eastAsia="華康中黑體"/>
              </w:rPr>
            </w:pPr>
            <w:r w:rsidRPr="008715DB">
              <w:rPr>
                <w:rFonts w:ascii="華康中黑體" w:eastAsia="華康中黑體" w:hint="eastAsia"/>
              </w:rPr>
              <w:t>不可</w:t>
            </w:r>
          </w:p>
        </w:tc>
      </w:tr>
      <w:tr w:rsidR="004F37C9" w:rsidRPr="008715DB" w:rsidTr="004F37C9">
        <w:trPr>
          <w:trHeight w:val="484"/>
        </w:trPr>
        <w:tc>
          <w:tcPr>
            <w:tcW w:w="675" w:type="dxa"/>
            <w:vMerge/>
          </w:tcPr>
          <w:p w:rsidR="004F37C9" w:rsidRPr="008715DB" w:rsidRDefault="004F37C9" w:rsidP="00FD74D1">
            <w:pPr>
              <w:jc w:val="center"/>
              <w:rPr>
                <w:rFonts w:ascii="華康中黑體" w:eastAsia="華康中黑體" w:hint="eastAsia"/>
              </w:rPr>
            </w:pPr>
          </w:p>
        </w:tc>
        <w:tc>
          <w:tcPr>
            <w:tcW w:w="2127" w:type="dxa"/>
            <w:vMerge/>
          </w:tcPr>
          <w:p w:rsidR="004F37C9" w:rsidRPr="008715DB" w:rsidRDefault="004F37C9">
            <w:pPr>
              <w:rPr>
                <w:rFonts w:ascii="華康中黑體" w:eastAsia="華康中黑體" w:hint="eastAsia"/>
              </w:rPr>
            </w:pPr>
          </w:p>
        </w:tc>
        <w:tc>
          <w:tcPr>
            <w:tcW w:w="5811" w:type="dxa"/>
            <w:vMerge/>
          </w:tcPr>
          <w:p w:rsidR="004F37C9" w:rsidRPr="008715DB" w:rsidRDefault="004F37C9" w:rsidP="0084207B">
            <w:pPr>
              <w:rPr>
                <w:rFonts w:ascii="華康中黑體" w:eastAsia="華康中黑體" w:hint="eastAsia"/>
              </w:rPr>
            </w:pPr>
          </w:p>
        </w:tc>
        <w:tc>
          <w:tcPr>
            <w:tcW w:w="3261" w:type="dxa"/>
            <w:tcBorders>
              <w:top w:val="single" w:sz="4" w:space="0" w:color="auto"/>
              <w:bottom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2.視訊會議可申請工作人員費用嗎？</w:t>
            </w:r>
          </w:p>
        </w:tc>
        <w:tc>
          <w:tcPr>
            <w:tcW w:w="3685" w:type="dxa"/>
            <w:tcBorders>
              <w:top w:val="single" w:sz="4" w:space="0" w:color="auto"/>
              <w:bottom w:val="single" w:sz="4" w:space="0" w:color="auto"/>
            </w:tcBorders>
          </w:tcPr>
          <w:p w:rsidR="004F37C9" w:rsidRPr="004F37C9" w:rsidRDefault="006A694F" w:rsidP="004F37C9">
            <w:pPr>
              <w:rPr>
                <w:rFonts w:ascii="華康中黑體" w:eastAsia="華康中黑體" w:hint="eastAsia"/>
                <w:i/>
                <w:color w:val="215868" w:themeColor="accent5" w:themeShade="80"/>
                <w:u w:val="single"/>
              </w:rPr>
            </w:pPr>
            <w:r>
              <w:rPr>
                <w:rFonts w:ascii="華康中黑體" w:eastAsia="華康中黑體" w:hint="eastAsia"/>
                <w:i/>
                <w:color w:val="215868" w:themeColor="accent5" w:themeShade="80"/>
                <w:u w:val="single"/>
              </w:rPr>
              <w:t>原則上</w:t>
            </w:r>
            <w:r w:rsidR="004F37C9" w:rsidRPr="004F37C9">
              <w:rPr>
                <w:rFonts w:ascii="華康中黑體" w:eastAsia="華康中黑體" w:hint="eastAsia"/>
                <w:i/>
                <w:color w:val="215868" w:themeColor="accent5" w:themeShade="80"/>
                <w:u w:val="single"/>
              </w:rPr>
              <w:t>不可</w:t>
            </w:r>
          </w:p>
        </w:tc>
      </w:tr>
      <w:tr w:rsidR="004F37C9" w:rsidRPr="008715DB" w:rsidTr="004F37C9">
        <w:trPr>
          <w:trHeight w:val="759"/>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8715DB" w:rsidRDefault="004F37C9" w:rsidP="004F37C9">
            <w:pPr>
              <w:rPr>
                <w:rFonts w:ascii="華康中黑體" w:eastAsia="華康中黑體"/>
              </w:rPr>
            </w:pPr>
            <w:r>
              <w:rPr>
                <w:rFonts w:ascii="華康中黑體" w:eastAsia="華康中黑體" w:hint="eastAsia"/>
              </w:rPr>
              <w:t>3</w:t>
            </w:r>
            <w:r w:rsidRPr="008715DB">
              <w:rPr>
                <w:rFonts w:ascii="華康中黑體" w:eastAsia="華康中黑體" w:hint="eastAsia"/>
              </w:rPr>
              <w:t>.企業自辦充電再出發，所有單據及領據抬頭為何?</w:t>
            </w:r>
          </w:p>
        </w:tc>
        <w:tc>
          <w:tcPr>
            <w:tcW w:w="3685" w:type="dxa"/>
            <w:tcBorders>
              <w:top w:val="single" w:sz="4" w:space="0" w:color="auto"/>
              <w:bottom w:val="single" w:sz="4" w:space="0" w:color="auto"/>
            </w:tcBorders>
          </w:tcPr>
          <w:p w:rsidR="004F37C9" w:rsidRPr="008715DB" w:rsidRDefault="004F37C9" w:rsidP="00FD74D1">
            <w:pPr>
              <w:rPr>
                <w:rFonts w:ascii="華康中黑體" w:eastAsia="華康中黑體"/>
              </w:rPr>
            </w:pPr>
            <w:r w:rsidRPr="008715DB">
              <w:rPr>
                <w:rFonts w:ascii="華康中黑體" w:eastAsia="華康中黑體" w:hint="eastAsia"/>
              </w:rPr>
              <w:t>領據抬頭為辦訓企業。</w:t>
            </w:r>
          </w:p>
        </w:tc>
      </w:tr>
      <w:tr w:rsidR="004F37C9" w:rsidRPr="008715DB" w:rsidTr="004F37C9">
        <w:trPr>
          <w:trHeight w:val="1080"/>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8715DB" w:rsidRDefault="004F37C9" w:rsidP="004F37C9">
            <w:pPr>
              <w:rPr>
                <w:rFonts w:ascii="華康中黑體" w:eastAsia="華康中黑體"/>
              </w:rPr>
            </w:pPr>
            <w:r>
              <w:rPr>
                <w:rFonts w:ascii="華康中黑體" w:eastAsia="華康中黑體" w:hint="eastAsia"/>
              </w:rPr>
              <w:t>4</w:t>
            </w:r>
            <w:r w:rsidRPr="008715DB">
              <w:rPr>
                <w:rFonts w:ascii="華康中黑體" w:eastAsia="華康中黑體" w:hint="eastAsia"/>
              </w:rPr>
              <w:t>.公司已申請線上訓練，但疫情解封後，可改實體上課嗎？</w:t>
            </w:r>
          </w:p>
        </w:tc>
        <w:tc>
          <w:tcPr>
            <w:tcW w:w="3685" w:type="dxa"/>
            <w:tcBorders>
              <w:top w:val="single" w:sz="4" w:space="0" w:color="auto"/>
              <w:bottom w:val="single" w:sz="4" w:space="0" w:color="auto"/>
            </w:tcBorders>
          </w:tcPr>
          <w:p w:rsidR="004F37C9" w:rsidRPr="008715DB" w:rsidRDefault="004F37C9" w:rsidP="002B7DBD">
            <w:pPr>
              <w:rPr>
                <w:rFonts w:ascii="華康中黑體" w:eastAsia="華康中黑體"/>
              </w:rPr>
            </w:pPr>
            <w:r w:rsidRPr="008715DB">
              <w:rPr>
                <w:rFonts w:ascii="華康中黑體" w:eastAsia="華康中黑體" w:hint="eastAsia"/>
              </w:rPr>
              <w:t>可以，但是原案無法再增加請領租借場地之費用。</w:t>
            </w:r>
          </w:p>
          <w:p w:rsidR="004F37C9" w:rsidRPr="008715DB" w:rsidRDefault="004F37C9" w:rsidP="00891940">
            <w:pPr>
              <w:rPr>
                <w:rFonts w:ascii="華康中黑體" w:eastAsia="華康中黑體"/>
              </w:rPr>
            </w:pPr>
          </w:p>
        </w:tc>
      </w:tr>
      <w:tr w:rsidR="004F37C9" w:rsidRPr="008715DB" w:rsidTr="004F37C9">
        <w:trPr>
          <w:trHeight w:val="1249"/>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5.聘請</w:t>
            </w:r>
            <w:r w:rsidR="00175D84">
              <w:rPr>
                <w:rFonts w:ascii="華康中黑體" w:eastAsia="華康中黑體" w:hint="eastAsia"/>
                <w:i/>
                <w:color w:val="215868" w:themeColor="accent5" w:themeShade="80"/>
                <w:u w:val="single"/>
              </w:rPr>
              <w:t>（不同統編）</w:t>
            </w:r>
            <w:r w:rsidRPr="004F37C9">
              <w:rPr>
                <w:rFonts w:ascii="華康中黑體" w:eastAsia="華康中黑體" w:hint="eastAsia"/>
                <w:i/>
                <w:color w:val="215868" w:themeColor="accent5" w:themeShade="80"/>
                <w:u w:val="single"/>
              </w:rPr>
              <w:t>分公司員工擔任講師，視為外部講師？</w:t>
            </w:r>
          </w:p>
          <w:p w:rsidR="004F37C9" w:rsidRPr="004F37C9" w:rsidRDefault="004F37C9" w:rsidP="004F37C9">
            <w:pPr>
              <w:rPr>
                <w:rFonts w:ascii="華康中黑體" w:eastAsia="華康中黑體" w:hint="eastAsia"/>
                <w:i/>
                <w:color w:val="215868" w:themeColor="accent5" w:themeShade="80"/>
                <w:u w:val="single"/>
              </w:rPr>
            </w:pPr>
          </w:p>
        </w:tc>
        <w:tc>
          <w:tcPr>
            <w:tcW w:w="3685" w:type="dxa"/>
            <w:tcBorders>
              <w:top w:val="single" w:sz="4" w:space="0" w:color="auto"/>
              <w:bottom w:val="single" w:sz="4" w:space="0" w:color="auto"/>
            </w:tcBorders>
          </w:tcPr>
          <w:p w:rsidR="004F37C9" w:rsidRPr="004F37C9" w:rsidRDefault="004F37C9" w:rsidP="00175D84">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不同統編視為不同事業單位，可視為外部講師。</w:t>
            </w:r>
          </w:p>
        </w:tc>
      </w:tr>
      <w:tr w:rsidR="004F37C9" w:rsidRPr="008715DB" w:rsidTr="004F37C9">
        <w:trPr>
          <w:trHeight w:val="979"/>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4F37C9" w:rsidRDefault="004F37C9" w:rsidP="00773863">
            <w:pPr>
              <w:rPr>
                <w:rFonts w:ascii="華康中黑體" w:eastAsia="華康中黑體"/>
                <w:i/>
                <w:color w:val="215868" w:themeColor="accent5" w:themeShade="80"/>
                <w:u w:val="single"/>
              </w:rPr>
            </w:pPr>
            <w:r w:rsidRPr="004F37C9">
              <w:rPr>
                <w:rFonts w:ascii="華康中黑體" w:eastAsia="華康中黑體" w:hint="eastAsia"/>
                <w:i/>
                <w:color w:val="215868" w:themeColor="accent5" w:themeShade="80"/>
                <w:u w:val="single"/>
              </w:rPr>
              <w:t>6.講師需具備哪些資格？</w:t>
            </w:r>
          </w:p>
        </w:tc>
        <w:tc>
          <w:tcPr>
            <w:tcW w:w="3685" w:type="dxa"/>
            <w:tcBorders>
              <w:top w:val="single" w:sz="4" w:space="0" w:color="auto"/>
              <w:bottom w:val="single" w:sz="4" w:space="0" w:color="auto"/>
            </w:tcBorders>
          </w:tcPr>
          <w:p w:rsidR="004F37C9" w:rsidRPr="004F37C9" w:rsidRDefault="004F37C9" w:rsidP="00773863">
            <w:pPr>
              <w:rPr>
                <w:rFonts w:ascii="華康中黑體" w:eastAsia="華康中黑體"/>
                <w:i/>
                <w:color w:val="215868" w:themeColor="accent5" w:themeShade="80"/>
                <w:u w:val="single"/>
              </w:rPr>
            </w:pPr>
            <w:r w:rsidRPr="004F37C9">
              <w:rPr>
                <w:rFonts w:ascii="華康中黑體" w:eastAsia="華康中黑體" w:hint="eastAsia"/>
                <w:i/>
                <w:color w:val="215868" w:themeColor="accent5" w:themeShade="80"/>
                <w:u w:val="single"/>
              </w:rPr>
              <w:t>不要求學歷，但須提出與課程有關之專業證明。例如：講授帶團技巧，需提供導遊證或領隊證。</w:t>
            </w:r>
          </w:p>
        </w:tc>
      </w:tr>
      <w:tr w:rsidR="004F37C9" w:rsidRPr="008715DB" w:rsidTr="004F37C9">
        <w:trPr>
          <w:trHeight w:val="630"/>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4F37C9" w:rsidRDefault="004F37C9" w:rsidP="00773863">
            <w:pPr>
              <w:rPr>
                <w:rFonts w:ascii="華康中黑體" w:eastAsia="華康中黑體"/>
                <w:i/>
                <w:color w:val="215868" w:themeColor="accent5" w:themeShade="80"/>
                <w:u w:val="single"/>
              </w:rPr>
            </w:pPr>
            <w:r w:rsidRPr="004F37C9">
              <w:rPr>
                <w:rFonts w:ascii="華康中黑體" w:eastAsia="華康中黑體" w:hint="eastAsia"/>
                <w:i/>
                <w:color w:val="215868" w:themeColor="accent5" w:themeShade="80"/>
                <w:u w:val="single"/>
              </w:rPr>
              <w:t>7</w:t>
            </w:r>
            <w:r w:rsidRPr="004F37C9">
              <w:rPr>
                <w:rFonts w:ascii="華康中黑體" w:eastAsia="華康中黑體" w:hint="eastAsia"/>
                <w:i/>
                <w:color w:val="215868" w:themeColor="accent5" w:themeShade="80"/>
                <w:u w:val="single"/>
              </w:rPr>
              <w:t>.有無指定視訊系統</w:t>
            </w:r>
          </w:p>
          <w:p w:rsidR="004F37C9" w:rsidRPr="004F37C9" w:rsidRDefault="004F37C9" w:rsidP="00773863">
            <w:pPr>
              <w:rPr>
                <w:rFonts w:ascii="華康中黑體" w:eastAsia="華康中黑體"/>
                <w:i/>
                <w:color w:val="215868" w:themeColor="accent5" w:themeShade="80"/>
                <w:u w:val="single"/>
              </w:rPr>
            </w:pPr>
          </w:p>
        </w:tc>
        <w:tc>
          <w:tcPr>
            <w:tcW w:w="3685" w:type="dxa"/>
            <w:tcBorders>
              <w:top w:val="single" w:sz="4" w:space="0" w:color="auto"/>
              <w:bottom w:val="single" w:sz="4" w:space="0" w:color="auto"/>
            </w:tcBorders>
          </w:tcPr>
          <w:p w:rsidR="004F37C9" w:rsidRPr="004F37C9" w:rsidRDefault="004F37C9" w:rsidP="00773863">
            <w:pPr>
              <w:rPr>
                <w:rFonts w:ascii="華康中黑體" w:eastAsia="華康中黑體"/>
                <w:i/>
                <w:color w:val="215868" w:themeColor="accent5" w:themeShade="80"/>
                <w:u w:val="single"/>
              </w:rPr>
            </w:pPr>
            <w:r w:rsidRPr="004F37C9">
              <w:rPr>
                <w:rFonts w:ascii="華康中黑體" w:eastAsia="華康中黑體" w:hint="eastAsia"/>
                <w:i/>
                <w:color w:val="215868" w:themeColor="accent5" w:themeShade="80"/>
                <w:u w:val="single"/>
              </w:rPr>
              <w:t>無指定上課系統，但是一定要有攝錄鏡頭（手機可）。</w:t>
            </w:r>
          </w:p>
        </w:tc>
      </w:tr>
      <w:tr w:rsidR="004F37C9" w:rsidRPr="008715DB" w:rsidTr="004F37C9">
        <w:trPr>
          <w:trHeight w:val="934"/>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bottom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8</w:t>
            </w:r>
            <w:r w:rsidRPr="004F37C9">
              <w:rPr>
                <w:rFonts w:ascii="華康中黑體" w:eastAsia="華康中黑體" w:hint="eastAsia"/>
                <w:i/>
                <w:color w:val="215868" w:themeColor="accent5" w:themeShade="80"/>
                <w:u w:val="single"/>
              </w:rPr>
              <w:t>.上課需點名嗎？</w:t>
            </w:r>
          </w:p>
        </w:tc>
        <w:tc>
          <w:tcPr>
            <w:tcW w:w="3685" w:type="dxa"/>
            <w:tcBorders>
              <w:top w:val="single" w:sz="4" w:space="0" w:color="auto"/>
              <w:bottom w:val="single" w:sz="4" w:space="0" w:color="auto"/>
            </w:tcBorders>
          </w:tcPr>
          <w:p w:rsidR="004F37C9" w:rsidRPr="004F37C9" w:rsidRDefault="004F37C9" w:rsidP="00773863">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勞動部會上線抽查，辦訓單位需截圖存證（建議每小時截圖一次</w:t>
            </w:r>
            <w:r w:rsidR="00175D84">
              <w:rPr>
                <w:rFonts w:ascii="華康中黑體" w:eastAsia="華康中黑體" w:hint="eastAsia"/>
                <w:i/>
                <w:color w:val="215868" w:themeColor="accent5" w:themeShade="80"/>
                <w:u w:val="single"/>
              </w:rPr>
              <w:t>以</w:t>
            </w:r>
            <w:r w:rsidRPr="004F37C9">
              <w:rPr>
                <w:rFonts w:ascii="華康中黑體" w:eastAsia="華康中黑體" w:hint="eastAsia"/>
                <w:i/>
                <w:color w:val="215868" w:themeColor="accent5" w:themeShade="80"/>
                <w:u w:val="single"/>
              </w:rPr>
              <w:t>備查）</w:t>
            </w:r>
          </w:p>
        </w:tc>
      </w:tr>
      <w:tr w:rsidR="004F37C9" w:rsidRPr="008715DB" w:rsidTr="004F37C9">
        <w:trPr>
          <w:trHeight w:val="1215"/>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9</w:t>
            </w:r>
            <w:r w:rsidRPr="004F37C9">
              <w:rPr>
                <w:rFonts w:ascii="華康中黑體" w:eastAsia="華康中黑體" w:hint="eastAsia"/>
                <w:i/>
                <w:color w:val="215868" w:themeColor="accent5" w:themeShade="80"/>
                <w:u w:val="single"/>
              </w:rPr>
              <w:t>.可安排瑜珈律動等課程嗎？</w:t>
            </w:r>
          </w:p>
        </w:tc>
        <w:tc>
          <w:tcPr>
            <w:tcW w:w="3685" w:type="dxa"/>
            <w:tcBorders>
              <w:top w:val="single" w:sz="4" w:space="0" w:color="auto"/>
            </w:tcBorders>
          </w:tcPr>
          <w:p w:rsidR="004F37C9" w:rsidRPr="004F37C9" w:rsidRDefault="004F37C9" w:rsidP="004F37C9">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課程內容必須符合辦法</w:t>
            </w:r>
            <w:r w:rsidRPr="004F37C9">
              <w:rPr>
                <w:rFonts w:ascii="華康中黑體" w:eastAsia="華康中黑體" w:hint="eastAsia"/>
                <w:i/>
                <w:color w:val="215868" w:themeColor="accent5" w:themeShade="80"/>
                <w:u w:val="single"/>
              </w:rPr>
              <w:t>中之「</w:t>
            </w:r>
            <w:r w:rsidRPr="004F37C9">
              <w:rPr>
                <w:rFonts w:ascii="華康中黑體" w:eastAsia="華康中黑體" w:hint="eastAsia"/>
                <w:i/>
                <w:color w:val="215868" w:themeColor="accent5" w:themeShade="80"/>
                <w:u w:val="single"/>
              </w:rPr>
              <w:t>六大指標項目</w:t>
            </w:r>
            <w:r w:rsidRPr="004F37C9">
              <w:rPr>
                <w:rFonts w:ascii="華康中黑體" w:eastAsia="華康中黑體" w:hint="eastAsia"/>
                <w:i/>
                <w:color w:val="215868" w:themeColor="accent5" w:themeShade="80"/>
                <w:u w:val="single"/>
              </w:rPr>
              <w:t>」</w:t>
            </w:r>
          </w:p>
        </w:tc>
      </w:tr>
      <w:tr w:rsidR="004F37C9" w:rsidRPr="008715DB" w:rsidTr="004F37C9">
        <w:trPr>
          <w:trHeight w:val="1685"/>
        </w:trPr>
        <w:tc>
          <w:tcPr>
            <w:tcW w:w="675" w:type="dxa"/>
          </w:tcPr>
          <w:p w:rsidR="004F37C9" w:rsidRPr="008715DB" w:rsidRDefault="004F37C9" w:rsidP="00FD74D1">
            <w:pPr>
              <w:jc w:val="center"/>
              <w:rPr>
                <w:rFonts w:ascii="華康中黑體" w:eastAsia="華康中黑體"/>
              </w:rPr>
            </w:pPr>
            <w:r w:rsidRPr="008715DB">
              <w:rPr>
                <w:rFonts w:ascii="華康中黑體" w:eastAsia="華康中黑體" w:hint="eastAsia"/>
              </w:rPr>
              <w:t>10</w:t>
            </w:r>
          </w:p>
        </w:tc>
        <w:tc>
          <w:tcPr>
            <w:tcW w:w="2127" w:type="dxa"/>
          </w:tcPr>
          <w:p w:rsidR="004F37C9" w:rsidRPr="008715DB" w:rsidRDefault="004F37C9">
            <w:pPr>
              <w:rPr>
                <w:rFonts w:ascii="華康中黑體" w:eastAsia="華康中黑體"/>
              </w:rPr>
            </w:pPr>
            <w:r w:rsidRPr="008715DB">
              <w:rPr>
                <w:rFonts w:ascii="華康中黑體" w:eastAsia="華康中黑體" w:hint="eastAsia"/>
              </w:rPr>
              <w:t>勞工如何參訓?</w:t>
            </w:r>
          </w:p>
        </w:tc>
        <w:tc>
          <w:tcPr>
            <w:tcW w:w="5811" w:type="dxa"/>
          </w:tcPr>
          <w:p w:rsidR="004F37C9" w:rsidRPr="008715DB" w:rsidRDefault="004F37C9">
            <w:pPr>
              <w:rPr>
                <w:rFonts w:ascii="華康中黑體" w:eastAsia="華康中黑體"/>
              </w:rPr>
            </w:pPr>
            <w:r w:rsidRPr="008715DB">
              <w:rPr>
                <w:rFonts w:ascii="華康中黑體" w:eastAsia="華康中黑體" w:hint="eastAsia"/>
              </w:rPr>
              <w:t>1.參加事業單位內部辦理的訓練課程。</w:t>
            </w:r>
          </w:p>
          <w:p w:rsidR="004F37C9" w:rsidRPr="008715DB" w:rsidRDefault="004F37C9" w:rsidP="008715DB">
            <w:pPr>
              <w:rPr>
                <w:rFonts w:ascii="華康中黑體" w:eastAsia="華康中黑體"/>
              </w:rPr>
            </w:pPr>
            <w:r w:rsidRPr="008715DB">
              <w:rPr>
                <w:rFonts w:ascii="華康中黑體" w:eastAsia="華康中黑體" w:hint="eastAsia"/>
              </w:rPr>
              <w:t>2.免費參加勞動部勞動力發展署各分署自(委)辦的在職訓練課程及其他經專案核定之課程，或可居家線上上課。(相關課程可洽詢轄區分署)</w:t>
            </w:r>
          </w:p>
        </w:tc>
        <w:tc>
          <w:tcPr>
            <w:tcW w:w="3261" w:type="dxa"/>
          </w:tcPr>
          <w:p w:rsidR="004F37C9" w:rsidRPr="008715DB" w:rsidRDefault="004F37C9" w:rsidP="00891940">
            <w:pPr>
              <w:rPr>
                <w:rFonts w:ascii="華康中黑體" w:eastAsia="華康中黑體"/>
              </w:rPr>
            </w:pPr>
            <w:r w:rsidRPr="008715DB">
              <w:rPr>
                <w:rFonts w:ascii="華康中黑體" w:eastAsia="華康中黑體" w:hint="eastAsia"/>
              </w:rPr>
              <w:t xml:space="preserve">勞工本人是否需要登錄台灣就業通帳密?!還是公司統一登錄在總表即可? </w:t>
            </w:r>
          </w:p>
          <w:p w:rsidR="004F37C9" w:rsidRPr="008715DB" w:rsidRDefault="004F37C9" w:rsidP="00891940">
            <w:pPr>
              <w:rPr>
                <w:rFonts w:ascii="華康中黑體" w:eastAsia="華康中黑體"/>
              </w:rPr>
            </w:pPr>
          </w:p>
        </w:tc>
        <w:tc>
          <w:tcPr>
            <w:tcW w:w="3685" w:type="dxa"/>
          </w:tcPr>
          <w:p w:rsidR="004F37C9" w:rsidRPr="008715DB" w:rsidRDefault="004F37C9">
            <w:pPr>
              <w:rPr>
                <w:rFonts w:ascii="華康中黑體" w:eastAsia="華康中黑體"/>
              </w:rPr>
            </w:pPr>
            <w:r w:rsidRPr="008715DB">
              <w:rPr>
                <w:rFonts w:ascii="華康中黑體" w:eastAsia="華康中黑體" w:hint="eastAsia"/>
              </w:rPr>
              <w:t>勞工自行參訓一定要登錄台灣就業通。</w:t>
            </w:r>
          </w:p>
          <w:p w:rsidR="004F37C9" w:rsidRPr="008715DB" w:rsidRDefault="004F37C9" w:rsidP="00A00279">
            <w:pPr>
              <w:rPr>
                <w:rFonts w:ascii="華康中黑體" w:eastAsia="華康中黑體"/>
              </w:rPr>
            </w:pPr>
            <w:r w:rsidRPr="008715DB">
              <w:rPr>
                <w:rFonts w:ascii="華康中黑體" w:eastAsia="華康中黑體" w:hint="eastAsia"/>
              </w:rPr>
              <w:t>企業辦訓者由公司統一登錄。</w:t>
            </w:r>
          </w:p>
        </w:tc>
      </w:tr>
      <w:tr w:rsidR="004F37C9" w:rsidRPr="008715DB" w:rsidTr="004F37C9">
        <w:trPr>
          <w:trHeight w:val="2545"/>
        </w:trPr>
        <w:tc>
          <w:tcPr>
            <w:tcW w:w="675" w:type="dxa"/>
            <w:vMerge w:val="restart"/>
          </w:tcPr>
          <w:p w:rsidR="004F37C9" w:rsidRPr="008715DB" w:rsidRDefault="004F37C9" w:rsidP="00FD74D1">
            <w:pPr>
              <w:jc w:val="center"/>
              <w:rPr>
                <w:rFonts w:ascii="華康中黑體" w:eastAsia="華康中黑體"/>
              </w:rPr>
            </w:pPr>
            <w:r w:rsidRPr="008715DB">
              <w:rPr>
                <w:rFonts w:ascii="華康中黑體" w:eastAsia="華康中黑體" w:hint="eastAsia"/>
              </w:rPr>
              <w:t>11</w:t>
            </w:r>
          </w:p>
        </w:tc>
        <w:tc>
          <w:tcPr>
            <w:tcW w:w="2127" w:type="dxa"/>
            <w:vMerge w:val="restart"/>
          </w:tcPr>
          <w:p w:rsidR="004F37C9" w:rsidRPr="008715DB" w:rsidRDefault="004F37C9" w:rsidP="002B7DBD">
            <w:pPr>
              <w:rPr>
                <w:rFonts w:ascii="華康中黑體" w:eastAsia="華康中黑體"/>
              </w:rPr>
            </w:pPr>
            <w:r w:rsidRPr="008715DB">
              <w:rPr>
                <w:rFonts w:ascii="華康中黑體" w:eastAsia="華康中黑體" w:hint="eastAsia"/>
              </w:rPr>
              <w:t>自行參訓勞工如何用線上數位課程參訓?</w:t>
            </w:r>
          </w:p>
        </w:tc>
        <w:tc>
          <w:tcPr>
            <w:tcW w:w="5811" w:type="dxa"/>
            <w:vMerge w:val="restart"/>
          </w:tcPr>
          <w:p w:rsidR="004F37C9" w:rsidRPr="008715DB" w:rsidRDefault="004F37C9" w:rsidP="00F33366">
            <w:pPr>
              <w:rPr>
                <w:rFonts w:ascii="華康中黑體" w:eastAsia="華康中黑體"/>
              </w:rPr>
            </w:pPr>
            <w:r w:rsidRPr="008715DB">
              <w:rPr>
                <w:rFonts w:ascii="華康中黑體" w:eastAsia="華康中黑體" w:hint="eastAsia"/>
              </w:rPr>
              <w:t>1.勞工選擇自行以居家線上數位學習課程參訓，可於計畫申請網站 (https://onjobtraining.wda.gov.tw/) 線上填寫申請並檢送相關資料至分署，包含申請表件、身分證明影本、勞保投保明細、與雇主約定減少正常工時之證明文件(勞雇雙方協商減少工時協議書及勞工行政主管機關通報回函影本)等。</w:t>
            </w:r>
          </w:p>
          <w:p w:rsidR="004F37C9" w:rsidRPr="008715DB" w:rsidRDefault="004F37C9" w:rsidP="00F33366">
            <w:pPr>
              <w:rPr>
                <w:rFonts w:ascii="華康中黑體" w:eastAsia="華康中黑體"/>
              </w:rPr>
            </w:pPr>
            <w:r w:rsidRPr="008715DB">
              <w:rPr>
                <w:rFonts w:ascii="華康中黑體" w:eastAsia="華康中黑體" w:hint="eastAsia"/>
              </w:rPr>
              <w:t>2.勞工可在上開計畫申請網站同時申請用居家線上數位學習課程參訓。</w:t>
            </w:r>
          </w:p>
          <w:p w:rsidR="004F37C9" w:rsidRPr="008715DB" w:rsidRDefault="004F37C9" w:rsidP="00F33366">
            <w:pPr>
              <w:rPr>
                <w:rFonts w:ascii="華康中黑體" w:eastAsia="華康中黑體"/>
              </w:rPr>
            </w:pPr>
            <w:r w:rsidRPr="008715DB">
              <w:rPr>
                <w:rFonts w:ascii="華康中黑體" w:eastAsia="華康中黑體" w:hint="eastAsia"/>
              </w:rPr>
              <w:t>3.經分署資格審查通過後，勞工可自行於減班休息期間 運用本署數位服務平台選擇所要上的課程參訓(數位 服務平台： https://portal.wda.gov.tw/mooc/index .php)。</w:t>
            </w:r>
          </w:p>
        </w:tc>
        <w:tc>
          <w:tcPr>
            <w:tcW w:w="3261" w:type="dxa"/>
            <w:tcBorders>
              <w:bottom w:val="single" w:sz="4" w:space="0" w:color="auto"/>
            </w:tcBorders>
          </w:tcPr>
          <w:p w:rsidR="004F37C9" w:rsidRPr="008715DB" w:rsidRDefault="004F37C9" w:rsidP="006F2D35">
            <w:pPr>
              <w:rPr>
                <w:rFonts w:ascii="華康中黑體" w:eastAsia="華康中黑體"/>
              </w:rPr>
            </w:pPr>
            <w:r w:rsidRPr="008715DB">
              <w:rPr>
                <w:rFonts w:ascii="華康中黑體" w:eastAsia="華康中黑體" w:hint="eastAsia"/>
              </w:rPr>
              <w:t>1.勞工是否可選擇與旅行社無關的課程呢？</w:t>
            </w:r>
          </w:p>
          <w:p w:rsidR="004F37C9" w:rsidRPr="008715DB" w:rsidRDefault="004F37C9" w:rsidP="006F2D35">
            <w:pPr>
              <w:rPr>
                <w:rFonts w:ascii="華康中黑體" w:eastAsia="華康中黑體"/>
              </w:rPr>
            </w:pPr>
          </w:p>
        </w:tc>
        <w:tc>
          <w:tcPr>
            <w:tcW w:w="3685" w:type="dxa"/>
            <w:tcBorders>
              <w:top w:val="single" w:sz="4" w:space="0" w:color="auto"/>
              <w:bottom w:val="single" w:sz="4" w:space="0" w:color="auto"/>
            </w:tcBorders>
          </w:tcPr>
          <w:p w:rsidR="004F37C9" w:rsidRPr="008715DB" w:rsidRDefault="004F37C9" w:rsidP="006F2D35">
            <w:pPr>
              <w:rPr>
                <w:rFonts w:ascii="華康中黑體" w:eastAsia="華康中黑體"/>
              </w:rPr>
            </w:pPr>
            <w:r w:rsidRPr="008715DB">
              <w:rPr>
                <w:rFonts w:ascii="華康中黑體" w:eastAsia="華康中黑體" w:hint="eastAsia"/>
              </w:rPr>
              <w:t>可以</w:t>
            </w:r>
          </w:p>
        </w:tc>
      </w:tr>
      <w:tr w:rsidR="004F37C9" w:rsidRPr="008715DB" w:rsidTr="004F37C9">
        <w:trPr>
          <w:trHeight w:val="1699"/>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rsidP="002B7DBD">
            <w:pPr>
              <w:rPr>
                <w:rFonts w:ascii="華康中黑體" w:eastAsia="華康中黑體"/>
              </w:rPr>
            </w:pPr>
          </w:p>
        </w:tc>
        <w:tc>
          <w:tcPr>
            <w:tcW w:w="5811" w:type="dxa"/>
            <w:vMerge/>
          </w:tcPr>
          <w:p w:rsidR="004F37C9" w:rsidRPr="008715DB" w:rsidRDefault="004F37C9" w:rsidP="00F33366">
            <w:pPr>
              <w:rPr>
                <w:rFonts w:ascii="華康中黑體" w:eastAsia="華康中黑體"/>
              </w:rPr>
            </w:pPr>
          </w:p>
        </w:tc>
        <w:tc>
          <w:tcPr>
            <w:tcW w:w="3261" w:type="dxa"/>
            <w:tcBorders>
              <w:top w:val="single" w:sz="4" w:space="0" w:color="auto"/>
            </w:tcBorders>
          </w:tcPr>
          <w:p w:rsidR="004F37C9" w:rsidRPr="008715DB" w:rsidRDefault="004F37C9" w:rsidP="00D843C3">
            <w:pPr>
              <w:rPr>
                <w:rFonts w:ascii="華康中黑體" w:eastAsia="華康中黑體"/>
              </w:rPr>
            </w:pPr>
            <w:r w:rsidRPr="008715DB">
              <w:rPr>
                <w:rFonts w:ascii="華康中黑體" w:eastAsia="華康中黑體" w:hint="eastAsia"/>
              </w:rPr>
              <w:t>2.自行參訓課程有無考試？</w:t>
            </w:r>
          </w:p>
        </w:tc>
        <w:tc>
          <w:tcPr>
            <w:tcW w:w="3685" w:type="dxa"/>
            <w:tcBorders>
              <w:top w:val="single" w:sz="4" w:space="0" w:color="auto"/>
            </w:tcBorders>
          </w:tcPr>
          <w:p w:rsidR="004F37C9" w:rsidRPr="008715DB" w:rsidRDefault="004F37C9" w:rsidP="006F2D35">
            <w:pPr>
              <w:rPr>
                <w:rFonts w:ascii="華康中黑體" w:eastAsia="華康中黑體"/>
              </w:rPr>
            </w:pPr>
            <w:r w:rsidRPr="008715DB">
              <w:rPr>
                <w:rFonts w:ascii="華康中黑體" w:eastAsia="華康中黑體" w:hint="eastAsia"/>
              </w:rPr>
              <w:t>即使因教學效果評估而有測試，測試成績並不影響補助。</w:t>
            </w:r>
          </w:p>
        </w:tc>
      </w:tr>
      <w:tr w:rsidR="004F37C9" w:rsidRPr="008715DB" w:rsidTr="004F37C9">
        <w:trPr>
          <w:trHeight w:val="4014"/>
        </w:trPr>
        <w:tc>
          <w:tcPr>
            <w:tcW w:w="675" w:type="dxa"/>
          </w:tcPr>
          <w:p w:rsidR="004F37C9" w:rsidRPr="008715DB" w:rsidRDefault="004F37C9" w:rsidP="00FD74D1">
            <w:pPr>
              <w:jc w:val="center"/>
              <w:rPr>
                <w:rFonts w:ascii="華康中黑體" w:eastAsia="華康中黑體"/>
              </w:rPr>
            </w:pPr>
            <w:r w:rsidRPr="008715DB">
              <w:rPr>
                <w:rFonts w:ascii="華康中黑體" w:eastAsia="華康中黑體" w:hint="eastAsia"/>
              </w:rPr>
              <w:t>12</w:t>
            </w:r>
          </w:p>
        </w:tc>
        <w:tc>
          <w:tcPr>
            <w:tcW w:w="2127" w:type="dxa"/>
          </w:tcPr>
          <w:p w:rsidR="004F37C9" w:rsidRPr="008715DB" w:rsidRDefault="004F37C9" w:rsidP="00FD74D1">
            <w:pPr>
              <w:rPr>
                <w:rFonts w:ascii="華康中黑體" w:eastAsia="華康中黑體"/>
              </w:rPr>
            </w:pPr>
            <w:r w:rsidRPr="008715DB">
              <w:rPr>
                <w:rFonts w:ascii="華康中黑體" w:eastAsia="華康中黑體" w:hint="eastAsia"/>
              </w:rPr>
              <w:t>事業單位與勞工如何申請本計畫?</w:t>
            </w:r>
          </w:p>
        </w:tc>
        <w:tc>
          <w:tcPr>
            <w:tcW w:w="5811" w:type="dxa"/>
          </w:tcPr>
          <w:p w:rsidR="004F37C9" w:rsidRPr="008715DB" w:rsidRDefault="004F37C9" w:rsidP="00F33366">
            <w:pPr>
              <w:rPr>
                <w:rFonts w:ascii="華康中黑體" w:eastAsia="華康中黑體"/>
              </w:rPr>
            </w:pPr>
            <w:r w:rsidRPr="008715DB">
              <w:rPr>
                <w:rFonts w:ascii="華康中黑體" w:eastAsia="華康中黑體" w:hint="eastAsia"/>
              </w:rPr>
              <w:t>1.事業單位規劃辦理員工訓練課程或勞工欲自行參訓，相關事宜可洽詢事業單位所在地轄區分署。(1)北基宜花金馬分署(02-89956399)：分機1306 (2)桃竹苗分署(03-4855368)：分機 1911 (3)中彰投分署(04-23592181)：分機 1537 (4)雲嘉南分署(06-6985945)：分機 1308 (5)高屏澎東分署(07-8210171)：分機 1302</w:t>
            </w:r>
          </w:p>
          <w:p w:rsidR="004F37C9" w:rsidRPr="008715DB" w:rsidRDefault="004F37C9" w:rsidP="00FD74D1">
            <w:pPr>
              <w:rPr>
                <w:rFonts w:ascii="華康中黑體" w:eastAsia="華康中黑體"/>
              </w:rPr>
            </w:pPr>
            <w:r w:rsidRPr="008715DB">
              <w:rPr>
                <w:rFonts w:ascii="華康中黑體" w:eastAsia="華康中黑體" w:hint="eastAsia"/>
              </w:rPr>
              <w:t>2.事業單位與勞工可至本計畫申請網站 (https://onjobtraining.wda.gov.tw/)，線上填寫申請資料後，將相關資料檢送至事業單位所在地之分署提出申請。</w:t>
            </w:r>
          </w:p>
        </w:tc>
        <w:tc>
          <w:tcPr>
            <w:tcW w:w="3261" w:type="dxa"/>
          </w:tcPr>
          <w:p w:rsidR="004F37C9" w:rsidRPr="008715DB" w:rsidRDefault="004F37C9" w:rsidP="00FE6C5F">
            <w:pPr>
              <w:rPr>
                <w:rFonts w:ascii="華康中黑體" w:eastAsia="華康中黑體"/>
              </w:rPr>
            </w:pPr>
            <w:r w:rsidRPr="008715DB">
              <w:rPr>
                <w:rFonts w:ascii="華康中黑體" w:eastAsia="華康中黑體" w:hint="eastAsia"/>
              </w:rPr>
              <w:t>非疫情狀態下，可否視訊上課嗎？</w:t>
            </w:r>
          </w:p>
          <w:p w:rsidR="004F37C9" w:rsidRPr="008715DB" w:rsidRDefault="004F37C9" w:rsidP="00813B97">
            <w:pPr>
              <w:rPr>
                <w:rFonts w:ascii="華康中黑體" w:eastAsia="華康中黑體"/>
              </w:rPr>
            </w:pPr>
          </w:p>
        </w:tc>
        <w:tc>
          <w:tcPr>
            <w:tcW w:w="3685" w:type="dxa"/>
            <w:tcBorders>
              <w:top w:val="single" w:sz="4" w:space="0" w:color="auto"/>
            </w:tcBorders>
          </w:tcPr>
          <w:p w:rsidR="004F37C9" w:rsidRPr="0011332B" w:rsidRDefault="004F37C9" w:rsidP="0011332B">
            <w:pPr>
              <w:rPr>
                <w:rFonts w:ascii="華康中黑體" w:eastAsia="華康中黑體"/>
              </w:rPr>
            </w:pPr>
            <w:r w:rsidRPr="0011332B">
              <w:rPr>
                <w:rFonts w:ascii="華康中黑體" w:eastAsia="華康中黑體" w:hAnsi="新細明體" w:hint="eastAsia"/>
              </w:rPr>
              <w:t>疫情過後企業還是可以用遠距同步辦訓，不限實體。</w:t>
            </w:r>
          </w:p>
        </w:tc>
      </w:tr>
      <w:tr w:rsidR="004F37C9" w:rsidRPr="008715DB" w:rsidTr="004F37C9">
        <w:tc>
          <w:tcPr>
            <w:tcW w:w="675" w:type="dxa"/>
          </w:tcPr>
          <w:p w:rsidR="004F37C9" w:rsidRPr="008715DB" w:rsidRDefault="004F37C9" w:rsidP="00FD74D1">
            <w:pPr>
              <w:jc w:val="center"/>
              <w:rPr>
                <w:rFonts w:ascii="華康中黑體" w:eastAsia="華康中黑體"/>
              </w:rPr>
            </w:pPr>
            <w:r w:rsidRPr="008715DB">
              <w:rPr>
                <w:rFonts w:ascii="華康中黑體" w:eastAsia="華康中黑體" w:hint="eastAsia"/>
              </w:rPr>
              <w:t>13</w:t>
            </w:r>
          </w:p>
        </w:tc>
        <w:tc>
          <w:tcPr>
            <w:tcW w:w="2127" w:type="dxa"/>
          </w:tcPr>
          <w:p w:rsidR="004F37C9" w:rsidRPr="008715DB" w:rsidRDefault="004F37C9" w:rsidP="00D843C3">
            <w:pPr>
              <w:rPr>
                <w:rFonts w:ascii="華康中黑體" w:eastAsia="華康中黑體"/>
              </w:rPr>
            </w:pPr>
            <w:r w:rsidRPr="008715DB">
              <w:rPr>
                <w:rFonts w:ascii="華康中黑體" w:eastAsia="華康中黑體" w:hint="eastAsia"/>
              </w:rPr>
              <w:t>參訓勞工如何申請訓練津貼?</w:t>
            </w:r>
          </w:p>
        </w:tc>
        <w:tc>
          <w:tcPr>
            <w:tcW w:w="5811" w:type="dxa"/>
          </w:tcPr>
          <w:p w:rsidR="004F37C9" w:rsidRPr="008715DB" w:rsidRDefault="004F37C9" w:rsidP="00F33366">
            <w:pPr>
              <w:rPr>
                <w:rFonts w:ascii="華康中黑體" w:eastAsia="華康中黑體"/>
              </w:rPr>
            </w:pPr>
            <w:r w:rsidRPr="008715DB">
              <w:rPr>
                <w:rFonts w:ascii="華康中黑體" w:eastAsia="華康中黑體" w:hint="eastAsia"/>
              </w:rPr>
              <w:t>1.參加事業單位內部訓練者，由事業單位按月檢具相關資料，協助參訓勞工向分署申請訓練津貼。</w:t>
            </w:r>
          </w:p>
          <w:p w:rsidR="004F37C9" w:rsidRPr="008715DB" w:rsidRDefault="004F37C9" w:rsidP="008715DB">
            <w:pPr>
              <w:rPr>
                <w:rFonts w:ascii="華康中黑體" w:eastAsia="華康中黑體"/>
              </w:rPr>
            </w:pPr>
            <w:r w:rsidRPr="008715DB">
              <w:rPr>
                <w:rFonts w:ascii="華康中黑體" w:eastAsia="華康中黑體" w:hint="eastAsia"/>
              </w:rPr>
              <w:t>2.勞工參加分署自(委)辦或專案核定之訓練課程或居家線上上課者，其訓練津貼按月撥付至個人帳戶。</w:t>
            </w:r>
          </w:p>
        </w:tc>
        <w:tc>
          <w:tcPr>
            <w:tcW w:w="3261" w:type="dxa"/>
          </w:tcPr>
          <w:p w:rsidR="004F37C9" w:rsidRPr="008715DB" w:rsidRDefault="004F37C9" w:rsidP="00381D07">
            <w:pPr>
              <w:rPr>
                <w:rFonts w:ascii="華康中黑體" w:eastAsia="華康中黑體"/>
              </w:rPr>
            </w:pPr>
            <w:r w:rsidRPr="008715DB">
              <w:rPr>
                <w:rFonts w:ascii="華康中黑體" w:eastAsia="華康中黑體" w:hint="eastAsia"/>
              </w:rPr>
              <w:t>所領訓練津貼是否會開扣繳憑單列入個人所得申報綜所稅?</w:t>
            </w:r>
          </w:p>
          <w:p w:rsidR="004F37C9" w:rsidRPr="008715DB" w:rsidRDefault="004F37C9">
            <w:pPr>
              <w:rPr>
                <w:rFonts w:ascii="華康中黑體" w:eastAsia="華康中黑體"/>
              </w:rPr>
            </w:pPr>
          </w:p>
        </w:tc>
        <w:tc>
          <w:tcPr>
            <w:tcW w:w="3685" w:type="dxa"/>
          </w:tcPr>
          <w:p w:rsidR="004F37C9" w:rsidRPr="008715DB" w:rsidRDefault="004F37C9" w:rsidP="00A00279">
            <w:pPr>
              <w:rPr>
                <w:rFonts w:ascii="華康中黑體" w:eastAsia="華康中黑體"/>
              </w:rPr>
            </w:pPr>
            <w:r w:rsidRPr="008715DB">
              <w:rPr>
                <w:rFonts w:ascii="華康中黑體" w:eastAsia="華康中黑體" w:hint="eastAsia"/>
              </w:rPr>
              <w:t>訓練津貼不列入個人所得</w:t>
            </w:r>
          </w:p>
          <w:p w:rsidR="004F37C9" w:rsidRPr="008715DB" w:rsidRDefault="004F37C9">
            <w:pPr>
              <w:rPr>
                <w:rFonts w:ascii="華康中黑體" w:eastAsia="華康中黑體"/>
              </w:rPr>
            </w:pPr>
          </w:p>
        </w:tc>
      </w:tr>
      <w:tr w:rsidR="004F37C9" w:rsidRPr="008715DB" w:rsidTr="004F37C9">
        <w:trPr>
          <w:trHeight w:val="1238"/>
        </w:trPr>
        <w:tc>
          <w:tcPr>
            <w:tcW w:w="675" w:type="dxa"/>
            <w:vMerge w:val="restart"/>
          </w:tcPr>
          <w:p w:rsidR="004F37C9" w:rsidRPr="008715DB" w:rsidRDefault="004F37C9" w:rsidP="00FD74D1">
            <w:pPr>
              <w:jc w:val="center"/>
              <w:rPr>
                <w:rFonts w:ascii="華康中黑體" w:eastAsia="華康中黑體"/>
              </w:rPr>
            </w:pPr>
            <w:r w:rsidRPr="008715DB">
              <w:rPr>
                <w:rFonts w:ascii="華康中黑體" w:eastAsia="華康中黑體" w:hint="eastAsia"/>
              </w:rPr>
              <w:t>14</w:t>
            </w:r>
          </w:p>
        </w:tc>
        <w:tc>
          <w:tcPr>
            <w:tcW w:w="2127" w:type="dxa"/>
            <w:vMerge w:val="restart"/>
          </w:tcPr>
          <w:p w:rsidR="004F37C9" w:rsidRPr="008715DB" w:rsidRDefault="004F37C9">
            <w:pPr>
              <w:rPr>
                <w:rFonts w:ascii="華康中黑體" w:eastAsia="華康中黑體"/>
              </w:rPr>
            </w:pPr>
            <w:r w:rsidRPr="008715DB">
              <w:rPr>
                <w:rFonts w:ascii="華康中黑體" w:eastAsia="華康中黑體" w:hint="eastAsia"/>
              </w:rPr>
              <w:t>補助款如何撥付？</w:t>
            </w:r>
          </w:p>
        </w:tc>
        <w:tc>
          <w:tcPr>
            <w:tcW w:w="5811" w:type="dxa"/>
            <w:vMerge w:val="restart"/>
          </w:tcPr>
          <w:p w:rsidR="004F37C9" w:rsidRPr="008715DB" w:rsidRDefault="004F37C9">
            <w:pPr>
              <w:rPr>
                <w:rFonts w:ascii="華康中黑體" w:eastAsia="華康中黑體"/>
              </w:rPr>
            </w:pPr>
            <w:r w:rsidRPr="008715DB">
              <w:rPr>
                <w:rFonts w:ascii="華康中黑體" w:eastAsia="華康中黑體" w:hint="eastAsia"/>
              </w:rPr>
              <w:t>1.事業單位訓練補助費：得於課程結束後按月申請撥 付，或採訓後一次撥付至事業單位帳戶。</w:t>
            </w:r>
          </w:p>
          <w:p w:rsidR="004F37C9" w:rsidRPr="008715DB" w:rsidRDefault="004F37C9" w:rsidP="008715DB">
            <w:pPr>
              <w:rPr>
                <w:rFonts w:ascii="華康中黑體" w:eastAsia="華康中黑體"/>
              </w:rPr>
            </w:pPr>
            <w:r w:rsidRPr="008715DB">
              <w:rPr>
                <w:rFonts w:ascii="華康中黑體" w:eastAsia="華康中黑體" w:hint="eastAsia"/>
              </w:rPr>
              <w:t>2.參訓勞工訓練津貼：得採按月請領方式辦理，撥付至參訓勞工個人帳戶。</w:t>
            </w:r>
          </w:p>
        </w:tc>
        <w:tc>
          <w:tcPr>
            <w:tcW w:w="3261" w:type="dxa"/>
            <w:tcBorders>
              <w:bottom w:val="single" w:sz="4" w:space="0" w:color="auto"/>
            </w:tcBorders>
          </w:tcPr>
          <w:p w:rsidR="004F37C9" w:rsidRPr="008715DB" w:rsidRDefault="004F37C9" w:rsidP="003F3C58">
            <w:pPr>
              <w:rPr>
                <w:rFonts w:ascii="華康中黑體" w:eastAsia="華康中黑體"/>
              </w:rPr>
            </w:pPr>
            <w:r>
              <w:rPr>
                <w:rFonts w:ascii="華康中黑體" w:eastAsia="華康中黑體" w:hint="eastAsia"/>
              </w:rPr>
              <w:t>1.</w:t>
            </w:r>
            <w:r w:rsidRPr="008715DB">
              <w:rPr>
                <w:rFonts w:ascii="華康中黑體" w:eastAsia="華康中黑體" w:hint="eastAsia"/>
              </w:rPr>
              <w:t>公司原要發給員工薪資24000元，是否可扣除</w:t>
            </w:r>
            <w:r>
              <w:rPr>
                <w:rFonts w:ascii="華康中黑體" w:eastAsia="華康中黑體" w:hint="eastAsia"/>
              </w:rPr>
              <w:t>23040</w:t>
            </w:r>
            <w:r w:rsidRPr="008715DB">
              <w:rPr>
                <w:rFonts w:ascii="華康中黑體" w:eastAsia="華康中黑體" w:hint="eastAsia"/>
              </w:rPr>
              <w:t>元？</w:t>
            </w:r>
          </w:p>
        </w:tc>
        <w:tc>
          <w:tcPr>
            <w:tcW w:w="3685" w:type="dxa"/>
            <w:tcBorders>
              <w:bottom w:val="single" w:sz="4" w:space="0" w:color="auto"/>
            </w:tcBorders>
          </w:tcPr>
          <w:p w:rsidR="004F37C9" w:rsidRPr="008715DB" w:rsidRDefault="004F37C9" w:rsidP="00FD74D1">
            <w:pPr>
              <w:rPr>
                <w:rFonts w:ascii="華康中黑體" w:eastAsia="華康中黑體"/>
              </w:rPr>
            </w:pPr>
            <w:r w:rsidRPr="008715DB">
              <w:rPr>
                <w:rFonts w:ascii="華康中黑體" w:eastAsia="華康中黑體" w:hint="eastAsia"/>
              </w:rPr>
              <w:t>給員工參訓的津貼助，是撥付至參訓勞工個人帳戶。不可由薪資裡扣除。</w:t>
            </w:r>
          </w:p>
        </w:tc>
      </w:tr>
      <w:tr w:rsidR="004F37C9" w:rsidRPr="008715DB" w:rsidTr="004F37C9">
        <w:trPr>
          <w:trHeight w:val="659"/>
        </w:trPr>
        <w:tc>
          <w:tcPr>
            <w:tcW w:w="675" w:type="dxa"/>
            <w:vMerge/>
          </w:tcPr>
          <w:p w:rsidR="004F37C9" w:rsidRPr="008715DB" w:rsidRDefault="004F37C9" w:rsidP="00FD74D1">
            <w:pPr>
              <w:jc w:val="center"/>
              <w:rPr>
                <w:rFonts w:ascii="華康中黑體" w:eastAsia="華康中黑體" w:hint="eastAsia"/>
              </w:rPr>
            </w:pPr>
          </w:p>
        </w:tc>
        <w:tc>
          <w:tcPr>
            <w:tcW w:w="2127" w:type="dxa"/>
            <w:vMerge/>
          </w:tcPr>
          <w:p w:rsidR="004F37C9" w:rsidRPr="008715DB" w:rsidRDefault="004F37C9">
            <w:pPr>
              <w:rPr>
                <w:rFonts w:ascii="華康中黑體" w:eastAsia="華康中黑體" w:hint="eastAsia"/>
              </w:rPr>
            </w:pPr>
          </w:p>
        </w:tc>
        <w:tc>
          <w:tcPr>
            <w:tcW w:w="5811" w:type="dxa"/>
            <w:vMerge/>
          </w:tcPr>
          <w:p w:rsidR="004F37C9" w:rsidRPr="008715DB" w:rsidRDefault="004F37C9">
            <w:pPr>
              <w:rPr>
                <w:rFonts w:ascii="華康中黑體" w:eastAsia="華康中黑體" w:hint="eastAsia"/>
              </w:rPr>
            </w:pPr>
          </w:p>
        </w:tc>
        <w:tc>
          <w:tcPr>
            <w:tcW w:w="3261" w:type="dxa"/>
            <w:tcBorders>
              <w:top w:val="single" w:sz="4" w:space="0" w:color="auto"/>
            </w:tcBorders>
          </w:tcPr>
          <w:p w:rsidR="004F37C9" w:rsidRPr="004F37C9" w:rsidRDefault="004F37C9" w:rsidP="00FD74D1">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2.補助款何時發放？</w:t>
            </w:r>
          </w:p>
          <w:p w:rsidR="004F37C9" w:rsidRPr="004F37C9" w:rsidRDefault="004F37C9" w:rsidP="00FD74D1">
            <w:pPr>
              <w:rPr>
                <w:rFonts w:ascii="華康中黑體" w:eastAsia="華康中黑體" w:hint="eastAsia"/>
                <w:i/>
                <w:color w:val="215868" w:themeColor="accent5" w:themeShade="80"/>
                <w:u w:val="single"/>
              </w:rPr>
            </w:pPr>
          </w:p>
        </w:tc>
        <w:tc>
          <w:tcPr>
            <w:tcW w:w="3685" w:type="dxa"/>
            <w:tcBorders>
              <w:top w:val="single" w:sz="4" w:space="0" w:color="auto"/>
            </w:tcBorders>
          </w:tcPr>
          <w:p w:rsidR="004F37C9" w:rsidRPr="004F37C9" w:rsidRDefault="004F37C9" w:rsidP="00FD74D1">
            <w:pPr>
              <w:rPr>
                <w:rFonts w:ascii="華康中黑體" w:eastAsia="華康中黑體" w:hint="eastAsia"/>
                <w:i/>
                <w:color w:val="215868" w:themeColor="accent5" w:themeShade="80"/>
                <w:u w:val="single"/>
              </w:rPr>
            </w:pPr>
            <w:r>
              <w:rPr>
                <w:rFonts w:ascii="華康中黑體" w:eastAsia="華康中黑體" w:hint="eastAsia"/>
                <w:i/>
                <w:color w:val="215868" w:themeColor="accent5" w:themeShade="80"/>
                <w:u w:val="single"/>
              </w:rPr>
              <w:t>辦訓</w:t>
            </w:r>
            <w:r w:rsidRPr="004F37C9">
              <w:rPr>
                <w:rFonts w:ascii="華康中黑體" w:eastAsia="華康中黑體" w:hint="eastAsia"/>
                <w:i/>
                <w:color w:val="215868" w:themeColor="accent5" w:themeShade="80"/>
                <w:u w:val="single"/>
              </w:rPr>
              <w:t>單位逐月結案，可逐月撥款。</w:t>
            </w:r>
          </w:p>
        </w:tc>
      </w:tr>
      <w:tr w:rsidR="004F37C9" w:rsidRPr="008715DB" w:rsidTr="004F37C9">
        <w:trPr>
          <w:trHeight w:val="1536"/>
        </w:trPr>
        <w:tc>
          <w:tcPr>
            <w:tcW w:w="675" w:type="dxa"/>
          </w:tcPr>
          <w:p w:rsidR="004F37C9" w:rsidRPr="008715DB" w:rsidRDefault="004F37C9" w:rsidP="00FD74D1">
            <w:pPr>
              <w:jc w:val="center"/>
              <w:rPr>
                <w:rFonts w:ascii="華康中黑體" w:eastAsia="華康中黑體"/>
              </w:rPr>
            </w:pPr>
            <w:r w:rsidRPr="008715DB">
              <w:rPr>
                <w:rFonts w:ascii="華康中黑體" w:eastAsia="華康中黑體" w:hint="eastAsia"/>
              </w:rPr>
              <w:t>15</w:t>
            </w:r>
          </w:p>
        </w:tc>
        <w:tc>
          <w:tcPr>
            <w:tcW w:w="2127" w:type="dxa"/>
          </w:tcPr>
          <w:p w:rsidR="004F37C9" w:rsidRPr="008715DB" w:rsidRDefault="004F37C9" w:rsidP="00FD74D1">
            <w:pPr>
              <w:rPr>
                <w:rFonts w:ascii="華康中黑體" w:eastAsia="華康中黑體"/>
              </w:rPr>
            </w:pPr>
            <w:r w:rsidRPr="008715DB">
              <w:rPr>
                <w:rFonts w:ascii="華康中黑體" w:eastAsia="華康中黑體" w:hint="eastAsia"/>
              </w:rPr>
              <w:t>協議書約定之縮減工時時段外參加訓練，可否請領津貼?</w:t>
            </w:r>
          </w:p>
        </w:tc>
        <w:tc>
          <w:tcPr>
            <w:tcW w:w="5811" w:type="dxa"/>
          </w:tcPr>
          <w:p w:rsidR="004F37C9" w:rsidRPr="008715DB" w:rsidRDefault="004F37C9" w:rsidP="00FD74D1">
            <w:pPr>
              <w:rPr>
                <w:rFonts w:ascii="華康中黑體" w:eastAsia="華康中黑體"/>
              </w:rPr>
            </w:pPr>
            <w:r w:rsidRPr="008715DB">
              <w:rPr>
                <w:rFonts w:ascii="華康中黑體" w:eastAsia="華康中黑體" w:hint="eastAsia"/>
              </w:rPr>
              <w:t>計畫規定事業單位實施訓練課程，應於上午 8 時至下午 8 時之間。訓練課程應於勞資達成協議同意減少正常工時之時段內辦理，故協議書所載縮減工時時段之外者，不在補助範圍內。</w:t>
            </w:r>
          </w:p>
        </w:tc>
        <w:tc>
          <w:tcPr>
            <w:tcW w:w="3261" w:type="dxa"/>
          </w:tcPr>
          <w:p w:rsidR="004F37C9" w:rsidRPr="008715DB" w:rsidRDefault="004F37C9">
            <w:pPr>
              <w:rPr>
                <w:rFonts w:ascii="華康中黑體" w:eastAsia="華康中黑體"/>
              </w:rPr>
            </w:pPr>
          </w:p>
        </w:tc>
        <w:tc>
          <w:tcPr>
            <w:tcW w:w="3685" w:type="dxa"/>
          </w:tcPr>
          <w:p w:rsidR="004F37C9" w:rsidRPr="008715DB" w:rsidRDefault="004F37C9" w:rsidP="004F37C9">
            <w:pPr>
              <w:rPr>
                <w:rFonts w:ascii="華康中黑體" w:eastAsia="華康中黑體"/>
              </w:rPr>
            </w:pPr>
          </w:p>
        </w:tc>
      </w:tr>
      <w:tr w:rsidR="004F37C9" w:rsidRPr="008715DB" w:rsidTr="004F37C9">
        <w:tc>
          <w:tcPr>
            <w:tcW w:w="675" w:type="dxa"/>
          </w:tcPr>
          <w:p w:rsidR="004F37C9" w:rsidRPr="008715DB" w:rsidRDefault="004F37C9" w:rsidP="00FD74D1">
            <w:pPr>
              <w:jc w:val="center"/>
              <w:rPr>
                <w:rFonts w:ascii="華康中黑體" w:eastAsia="華康中黑體"/>
              </w:rPr>
            </w:pPr>
            <w:r w:rsidRPr="008715DB">
              <w:rPr>
                <w:rFonts w:ascii="華康中黑體" w:eastAsia="華康中黑體" w:hint="eastAsia"/>
              </w:rPr>
              <w:t>16</w:t>
            </w:r>
          </w:p>
        </w:tc>
        <w:tc>
          <w:tcPr>
            <w:tcW w:w="2127" w:type="dxa"/>
          </w:tcPr>
          <w:p w:rsidR="004F37C9" w:rsidRPr="008715DB" w:rsidRDefault="004F37C9" w:rsidP="00D843C3">
            <w:pPr>
              <w:rPr>
                <w:rFonts w:ascii="華康中黑體" w:eastAsia="華康中黑體"/>
              </w:rPr>
            </w:pPr>
            <w:r w:rsidRPr="008715DB">
              <w:rPr>
                <w:rFonts w:ascii="華康中黑體" w:eastAsia="華康中黑體" w:hint="eastAsia"/>
              </w:rPr>
              <w:t>事業單位和勞工協商減少工時及工資，雇主是否仍須給付勞工薪資?</w:t>
            </w:r>
          </w:p>
        </w:tc>
        <w:tc>
          <w:tcPr>
            <w:tcW w:w="5811" w:type="dxa"/>
          </w:tcPr>
          <w:p w:rsidR="004F37C9" w:rsidRPr="008715DB" w:rsidRDefault="004F37C9" w:rsidP="008715DB">
            <w:pPr>
              <w:rPr>
                <w:rFonts w:ascii="華康中黑體" w:eastAsia="華康中黑體"/>
              </w:rPr>
            </w:pPr>
            <w:r w:rsidRPr="008715DB">
              <w:rPr>
                <w:rFonts w:ascii="華康中黑體" w:eastAsia="華康中黑體" w:hint="eastAsia"/>
              </w:rPr>
              <w:t>依勞動部因應景氣影響勞雇雙方協商減少工時應行注意事項規定，勞工雙方協商減少工時及工資者，對於按月 計酬全時勞工，其每月工資不得低於基本工資(每月 2 萬 4,000 元)。</w:t>
            </w:r>
          </w:p>
        </w:tc>
        <w:tc>
          <w:tcPr>
            <w:tcW w:w="3261" w:type="dxa"/>
          </w:tcPr>
          <w:p w:rsidR="004F37C9" w:rsidRPr="004F37C9" w:rsidRDefault="004F37C9" w:rsidP="006A694F">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1</w:t>
            </w:r>
            <w:r w:rsidRPr="004F37C9">
              <w:rPr>
                <w:rFonts w:ascii="華康中黑體" w:eastAsia="華康中黑體" w:hint="eastAsia"/>
                <w:i/>
                <w:color w:val="215868" w:themeColor="accent5" w:themeShade="80"/>
                <w:u w:val="single"/>
              </w:rPr>
              <w:t>.員工已領最低薪資24000，參訓補助再領最多23040，總計47040。</w:t>
            </w:r>
            <w:r w:rsidR="006A694F">
              <w:rPr>
                <w:rFonts w:ascii="華康中黑體" w:eastAsia="華康中黑體" w:hint="eastAsia"/>
                <w:i/>
                <w:color w:val="215868" w:themeColor="accent5" w:themeShade="80"/>
                <w:u w:val="single"/>
              </w:rPr>
              <w:t>可以嗎？</w:t>
            </w:r>
          </w:p>
        </w:tc>
        <w:tc>
          <w:tcPr>
            <w:tcW w:w="3685" w:type="dxa"/>
          </w:tcPr>
          <w:p w:rsidR="004F37C9" w:rsidRPr="004F37C9" w:rsidRDefault="004F37C9" w:rsidP="006A694F">
            <w:pPr>
              <w:rPr>
                <w:rFonts w:ascii="華康中黑體" w:eastAsia="華康中黑體" w:hint="eastAsia"/>
                <w:i/>
                <w:color w:val="215868" w:themeColor="accent5" w:themeShade="80"/>
                <w:u w:val="single"/>
              </w:rPr>
            </w:pPr>
            <w:r w:rsidRPr="004F37C9">
              <w:rPr>
                <w:rFonts w:ascii="華康中黑體" w:eastAsia="華康中黑體" w:hint="eastAsia"/>
                <w:i/>
                <w:color w:val="215868" w:themeColor="accent5" w:themeShade="80"/>
                <w:u w:val="single"/>
              </w:rPr>
              <w:t>合法的</w:t>
            </w:r>
          </w:p>
        </w:tc>
      </w:tr>
      <w:tr w:rsidR="004F37C9" w:rsidRPr="008715DB" w:rsidTr="004F37C9">
        <w:trPr>
          <w:trHeight w:val="1620"/>
        </w:trPr>
        <w:tc>
          <w:tcPr>
            <w:tcW w:w="675" w:type="dxa"/>
            <w:vMerge w:val="restart"/>
          </w:tcPr>
          <w:p w:rsidR="004F37C9" w:rsidRPr="008715DB" w:rsidRDefault="004F37C9" w:rsidP="00FD74D1">
            <w:pPr>
              <w:jc w:val="center"/>
              <w:rPr>
                <w:rFonts w:ascii="華康中黑體" w:eastAsia="華康中黑體"/>
              </w:rPr>
            </w:pPr>
            <w:r w:rsidRPr="008715DB">
              <w:rPr>
                <w:rFonts w:ascii="華康中黑體" w:eastAsia="華康中黑體" w:hint="eastAsia"/>
              </w:rPr>
              <w:t>17</w:t>
            </w:r>
          </w:p>
        </w:tc>
        <w:tc>
          <w:tcPr>
            <w:tcW w:w="2127" w:type="dxa"/>
            <w:vMerge w:val="restart"/>
          </w:tcPr>
          <w:p w:rsidR="004F37C9" w:rsidRPr="008715DB" w:rsidRDefault="004F37C9" w:rsidP="00FD74D1">
            <w:pPr>
              <w:rPr>
                <w:rFonts w:ascii="華康中黑體" w:eastAsia="華康中黑體"/>
              </w:rPr>
            </w:pPr>
            <w:r w:rsidRPr="008715DB">
              <w:rPr>
                <w:rFonts w:ascii="華康中黑體" w:eastAsia="華康中黑體" w:hint="eastAsia"/>
              </w:rPr>
              <w:t>事業單位辦理訓練實際訓練人數達否有最低參訓人數規定？</w:t>
            </w:r>
          </w:p>
        </w:tc>
        <w:tc>
          <w:tcPr>
            <w:tcW w:w="5811" w:type="dxa"/>
            <w:vMerge w:val="restart"/>
          </w:tcPr>
          <w:p w:rsidR="004F37C9" w:rsidRPr="008715DB" w:rsidRDefault="004F37C9" w:rsidP="00A00279">
            <w:pPr>
              <w:rPr>
                <w:rFonts w:ascii="華康中黑體" w:eastAsia="華康中黑體"/>
              </w:rPr>
            </w:pPr>
            <w:r w:rsidRPr="008715DB">
              <w:rPr>
                <w:rFonts w:ascii="華康中黑體" w:eastAsia="華康中黑體" w:hint="eastAsia"/>
              </w:rPr>
              <w:t>依計畫規定，每一訓練課程實際參訓人數至少須有 5 人，惟如有不可歸責於參訓勞工或事業單位之正當理由，而實際參訓人數未達 5 人，事業單位仍可請領訓練費用補助。</w:t>
            </w:r>
          </w:p>
        </w:tc>
        <w:tc>
          <w:tcPr>
            <w:tcW w:w="3261" w:type="dxa"/>
            <w:tcBorders>
              <w:bottom w:val="single" w:sz="4" w:space="0" w:color="auto"/>
            </w:tcBorders>
          </w:tcPr>
          <w:p w:rsidR="004F37C9" w:rsidRPr="008715DB" w:rsidRDefault="004F37C9" w:rsidP="00A00279">
            <w:pPr>
              <w:rPr>
                <w:rFonts w:ascii="華康中黑體" w:eastAsia="華康中黑體"/>
              </w:rPr>
            </w:pPr>
            <w:r w:rsidRPr="008715DB">
              <w:rPr>
                <w:rFonts w:ascii="華康中黑體" w:eastAsia="華康中黑體" w:hint="eastAsia"/>
              </w:rPr>
              <w:t>1.請問事業單位辦訓最少5人以上，請問公司員工4人＋1名公司代表人，是否符合？</w:t>
            </w:r>
          </w:p>
          <w:p w:rsidR="004F37C9" w:rsidRPr="008715DB" w:rsidRDefault="004F37C9" w:rsidP="00813B97">
            <w:pPr>
              <w:rPr>
                <w:rFonts w:ascii="華康中黑體" w:eastAsia="華康中黑體"/>
              </w:rPr>
            </w:pPr>
            <w:r w:rsidRPr="008715DB">
              <w:rPr>
                <w:rFonts w:ascii="華康中黑體" w:eastAsia="華康中黑體" w:hint="eastAsia"/>
              </w:rPr>
              <w:t>員工未達5人，怎麼辦？</w:t>
            </w:r>
          </w:p>
        </w:tc>
        <w:tc>
          <w:tcPr>
            <w:tcW w:w="3685" w:type="dxa"/>
            <w:tcBorders>
              <w:bottom w:val="single" w:sz="4" w:space="0" w:color="auto"/>
            </w:tcBorders>
          </w:tcPr>
          <w:p w:rsidR="004F37C9" w:rsidRPr="008715DB" w:rsidRDefault="004F37C9">
            <w:pPr>
              <w:rPr>
                <w:rFonts w:ascii="華康中黑體" w:eastAsia="華康中黑體"/>
              </w:rPr>
            </w:pPr>
            <w:r w:rsidRPr="008715DB">
              <w:rPr>
                <w:rFonts w:ascii="華康中黑體" w:eastAsia="華康中黑體" w:hint="eastAsia"/>
              </w:rPr>
              <w:t>可結合幾家公司聯合辦訓，由其中一家公司負責代表提出申請。</w:t>
            </w:r>
          </w:p>
          <w:p w:rsidR="004F37C9" w:rsidRPr="008715DB" w:rsidRDefault="004F37C9">
            <w:pPr>
              <w:rPr>
                <w:rFonts w:ascii="華康中黑體" w:eastAsia="華康中黑體"/>
              </w:rPr>
            </w:pPr>
          </w:p>
        </w:tc>
      </w:tr>
      <w:tr w:rsidR="004F37C9" w:rsidRPr="008715DB" w:rsidTr="004F37C9">
        <w:trPr>
          <w:trHeight w:val="1261"/>
        </w:trPr>
        <w:tc>
          <w:tcPr>
            <w:tcW w:w="675" w:type="dxa"/>
            <w:vMerge/>
          </w:tcPr>
          <w:p w:rsidR="004F37C9" w:rsidRPr="008715DB" w:rsidRDefault="004F37C9" w:rsidP="00FD74D1">
            <w:pPr>
              <w:jc w:val="center"/>
              <w:rPr>
                <w:rFonts w:ascii="華康中黑體" w:eastAsia="華康中黑體"/>
              </w:rPr>
            </w:pPr>
          </w:p>
        </w:tc>
        <w:tc>
          <w:tcPr>
            <w:tcW w:w="2127" w:type="dxa"/>
            <w:vMerge/>
          </w:tcPr>
          <w:p w:rsidR="004F37C9" w:rsidRPr="008715DB" w:rsidRDefault="004F37C9">
            <w:pPr>
              <w:rPr>
                <w:rFonts w:ascii="華康中黑體" w:eastAsia="華康中黑體"/>
              </w:rPr>
            </w:pPr>
          </w:p>
        </w:tc>
        <w:tc>
          <w:tcPr>
            <w:tcW w:w="5811" w:type="dxa"/>
            <w:vMerge/>
          </w:tcPr>
          <w:p w:rsidR="004F37C9" w:rsidRPr="008715DB" w:rsidRDefault="004F37C9">
            <w:pPr>
              <w:rPr>
                <w:rFonts w:ascii="華康中黑體" w:eastAsia="華康中黑體"/>
              </w:rPr>
            </w:pPr>
          </w:p>
        </w:tc>
        <w:tc>
          <w:tcPr>
            <w:tcW w:w="3261" w:type="dxa"/>
            <w:tcBorders>
              <w:top w:val="single" w:sz="4" w:space="0" w:color="auto"/>
            </w:tcBorders>
          </w:tcPr>
          <w:p w:rsidR="004F37C9" w:rsidRPr="008715DB" w:rsidRDefault="004F37C9" w:rsidP="00A00279">
            <w:pPr>
              <w:rPr>
                <w:rFonts w:ascii="華康中黑體" w:eastAsia="華康中黑體"/>
              </w:rPr>
            </w:pPr>
            <w:r w:rsidRPr="008715DB">
              <w:rPr>
                <w:rFonts w:ascii="華康中黑體" w:eastAsia="華康中黑體" w:hint="eastAsia"/>
              </w:rPr>
              <w:t>2.A公司已參加B公司主辦之聯合辦訓，A旅行社還可以自行擔任主辦嗎？</w:t>
            </w:r>
          </w:p>
        </w:tc>
        <w:tc>
          <w:tcPr>
            <w:tcW w:w="3685" w:type="dxa"/>
            <w:tcBorders>
              <w:top w:val="single" w:sz="4" w:space="0" w:color="auto"/>
            </w:tcBorders>
          </w:tcPr>
          <w:p w:rsidR="004F37C9" w:rsidRPr="008715DB" w:rsidRDefault="004F37C9" w:rsidP="00FD74D1">
            <w:pPr>
              <w:rPr>
                <w:rFonts w:ascii="華康中黑體" w:eastAsia="華康中黑體"/>
              </w:rPr>
            </w:pPr>
            <w:r w:rsidRPr="008715DB">
              <w:rPr>
                <w:rFonts w:ascii="華康中黑體" w:eastAsia="華康中黑體" w:hint="eastAsia"/>
              </w:rPr>
              <w:t>同一個時期，不可以。</w:t>
            </w:r>
          </w:p>
        </w:tc>
      </w:tr>
      <w:tr w:rsidR="004F37C9" w:rsidRPr="008715DB" w:rsidTr="004F37C9">
        <w:tc>
          <w:tcPr>
            <w:tcW w:w="675" w:type="dxa"/>
          </w:tcPr>
          <w:p w:rsidR="004F37C9" w:rsidRPr="008715DB" w:rsidRDefault="004F37C9" w:rsidP="00FD74D1">
            <w:pPr>
              <w:jc w:val="center"/>
              <w:rPr>
                <w:rFonts w:ascii="華康中黑體" w:eastAsia="華康中黑體"/>
              </w:rPr>
            </w:pPr>
            <w:r w:rsidRPr="008715DB">
              <w:rPr>
                <w:rFonts w:ascii="華康中黑體" w:eastAsia="華康中黑體" w:hint="eastAsia"/>
              </w:rPr>
              <w:t>18</w:t>
            </w:r>
          </w:p>
        </w:tc>
        <w:tc>
          <w:tcPr>
            <w:tcW w:w="2127" w:type="dxa"/>
          </w:tcPr>
          <w:p w:rsidR="004F37C9" w:rsidRPr="008715DB" w:rsidRDefault="004F37C9" w:rsidP="00A00279">
            <w:pPr>
              <w:rPr>
                <w:rFonts w:ascii="華康中黑體" w:eastAsia="華康中黑體"/>
              </w:rPr>
            </w:pPr>
            <w:r w:rsidRPr="008715DB">
              <w:rPr>
                <w:rFonts w:ascii="華康中黑體" w:eastAsia="華康中黑體" w:hint="eastAsia"/>
              </w:rPr>
              <w:t>事業單位辦理訓練課程是否有每堂課最低時數的限制？</w:t>
            </w:r>
          </w:p>
        </w:tc>
        <w:tc>
          <w:tcPr>
            <w:tcW w:w="5811" w:type="dxa"/>
          </w:tcPr>
          <w:p w:rsidR="004F37C9" w:rsidRPr="008715DB" w:rsidRDefault="004F37C9" w:rsidP="004F37C9">
            <w:pPr>
              <w:rPr>
                <w:rFonts w:ascii="華康中黑體" w:eastAsia="華康中黑體"/>
              </w:rPr>
            </w:pPr>
            <w:r w:rsidRPr="008715DB">
              <w:rPr>
                <w:rFonts w:ascii="華康中黑體" w:eastAsia="華康中黑體" w:hint="eastAsia"/>
              </w:rPr>
              <w:t>考量訓練效益及成本，每場次訓練課程至少須達 1 小時，事業單位及參訓勞工始能請領訓練費用及訓練津貼補助</w:t>
            </w:r>
          </w:p>
        </w:tc>
        <w:tc>
          <w:tcPr>
            <w:tcW w:w="3261" w:type="dxa"/>
          </w:tcPr>
          <w:p w:rsidR="004F37C9" w:rsidRPr="003F3C58" w:rsidRDefault="004F37C9" w:rsidP="004F37C9">
            <w:pPr>
              <w:rPr>
                <w:rFonts w:ascii="華康中黑體" w:eastAsia="華康中黑體" w:hint="eastAsia"/>
                <w:color w:val="215868" w:themeColor="accent5" w:themeShade="80"/>
              </w:rPr>
            </w:pPr>
          </w:p>
        </w:tc>
        <w:tc>
          <w:tcPr>
            <w:tcW w:w="3685" w:type="dxa"/>
          </w:tcPr>
          <w:p w:rsidR="004F37C9" w:rsidRPr="004F37C9" w:rsidRDefault="004F37C9" w:rsidP="00773863">
            <w:pPr>
              <w:rPr>
                <w:rFonts w:ascii="華康中黑體" w:eastAsia="華康中黑體" w:hint="eastAsia"/>
                <w:color w:val="215868" w:themeColor="accent5" w:themeShade="80"/>
              </w:rPr>
            </w:pPr>
          </w:p>
        </w:tc>
      </w:tr>
      <w:tr w:rsidR="004F37C9" w:rsidRPr="008715DB" w:rsidTr="004F37C9">
        <w:tc>
          <w:tcPr>
            <w:tcW w:w="675" w:type="dxa"/>
          </w:tcPr>
          <w:p w:rsidR="004F37C9" w:rsidRPr="008715DB" w:rsidRDefault="004F37C9" w:rsidP="00FD74D1">
            <w:pPr>
              <w:jc w:val="center"/>
              <w:rPr>
                <w:rFonts w:ascii="華康中黑體" w:eastAsia="華康中黑體"/>
              </w:rPr>
            </w:pPr>
            <w:r w:rsidRPr="008715DB">
              <w:rPr>
                <w:rFonts w:ascii="華康中黑體" w:eastAsia="華康中黑體" w:hint="eastAsia"/>
              </w:rPr>
              <w:t>19</w:t>
            </w:r>
          </w:p>
        </w:tc>
        <w:tc>
          <w:tcPr>
            <w:tcW w:w="2127" w:type="dxa"/>
          </w:tcPr>
          <w:p w:rsidR="004F37C9" w:rsidRPr="008715DB" w:rsidRDefault="004F37C9" w:rsidP="00A00279">
            <w:pPr>
              <w:rPr>
                <w:rFonts w:ascii="華康中黑體" w:eastAsia="華康中黑體"/>
              </w:rPr>
            </w:pPr>
            <w:r w:rsidRPr="008715DB">
              <w:rPr>
                <w:rFonts w:ascii="華康中黑體" w:eastAsia="華康中黑體" w:hint="eastAsia"/>
              </w:rPr>
              <w:t>部分工時勞工可以申請計畫嗎?</w:t>
            </w:r>
          </w:p>
        </w:tc>
        <w:tc>
          <w:tcPr>
            <w:tcW w:w="5811" w:type="dxa"/>
          </w:tcPr>
          <w:p w:rsidR="004F37C9" w:rsidRPr="008715DB" w:rsidRDefault="004F37C9" w:rsidP="00A00279">
            <w:pPr>
              <w:rPr>
                <w:rFonts w:ascii="華康中黑體" w:eastAsia="華康中黑體"/>
              </w:rPr>
            </w:pPr>
            <w:r w:rsidRPr="008715DB">
              <w:rPr>
                <w:rFonts w:ascii="華康中黑體" w:eastAsia="華康中黑體" w:hint="eastAsia"/>
              </w:rPr>
              <w:t>部分工時(受僱約定固定排班)勞工【由受僱事業單位為其投保勞保(就保)】與事業單位達成協議，同意減少正常工時並通報當地勞工行政主管機關，即為本計畫之適 用對象。</w:t>
            </w:r>
          </w:p>
        </w:tc>
        <w:tc>
          <w:tcPr>
            <w:tcW w:w="3261" w:type="dxa"/>
          </w:tcPr>
          <w:p w:rsidR="004F37C9" w:rsidRPr="008715DB" w:rsidRDefault="004F37C9" w:rsidP="006F2D35">
            <w:pPr>
              <w:rPr>
                <w:rFonts w:ascii="華康中黑體" w:eastAsia="華康中黑體"/>
              </w:rPr>
            </w:pPr>
            <w:r w:rsidRPr="008715DB">
              <w:rPr>
                <w:rFonts w:ascii="華康中黑體" w:eastAsia="華康中黑體" w:hint="eastAsia"/>
              </w:rPr>
              <w:t>領隊及導遊可申請嗎？</w:t>
            </w:r>
          </w:p>
        </w:tc>
        <w:tc>
          <w:tcPr>
            <w:tcW w:w="3685" w:type="dxa"/>
          </w:tcPr>
          <w:p w:rsidR="004F37C9" w:rsidRPr="004F37C9" w:rsidRDefault="006A694F" w:rsidP="004F37C9">
            <w:pPr>
              <w:rPr>
                <w:rFonts w:ascii="華康中黑體" w:eastAsia="華康中黑體" w:hint="eastAsia"/>
                <w:i/>
                <w:color w:val="215868" w:themeColor="accent5" w:themeShade="80"/>
                <w:u w:val="single"/>
              </w:rPr>
            </w:pPr>
            <w:r>
              <w:rPr>
                <w:rFonts w:ascii="華康中黑體" w:eastAsia="華康中黑體" w:hint="eastAsia"/>
                <w:i/>
                <w:color w:val="215868" w:themeColor="accent5" w:themeShade="80"/>
                <w:u w:val="single"/>
              </w:rPr>
              <w:t>在公司</w:t>
            </w:r>
            <w:r w:rsidR="004F37C9" w:rsidRPr="004F37C9">
              <w:rPr>
                <w:rFonts w:ascii="華康中黑體" w:eastAsia="華康中黑體" w:hint="eastAsia"/>
                <w:i/>
                <w:color w:val="215868" w:themeColor="accent5" w:themeShade="80"/>
                <w:u w:val="single"/>
              </w:rPr>
              <w:t>有勞保的部份工時員工可申請減班上課</w:t>
            </w:r>
            <w:r w:rsidR="004F37C9" w:rsidRPr="004F37C9">
              <w:rPr>
                <w:rFonts w:ascii="華康中黑體" w:eastAsia="華康中黑體" w:hint="eastAsia"/>
                <w:i/>
                <w:color w:val="215868" w:themeColor="accent5" w:themeShade="80"/>
                <w:u w:val="single"/>
              </w:rPr>
              <w:t>。</w:t>
            </w:r>
          </w:p>
          <w:p w:rsidR="004F37C9" w:rsidRPr="008715DB" w:rsidRDefault="004F37C9" w:rsidP="004F37C9">
            <w:pPr>
              <w:rPr>
                <w:rFonts w:ascii="華康中黑體" w:eastAsia="華康中黑體"/>
              </w:rPr>
            </w:pPr>
            <w:r w:rsidRPr="004F37C9">
              <w:rPr>
                <w:rFonts w:ascii="華康中黑體" w:eastAsia="華康中黑體" w:hint="eastAsia"/>
                <w:i/>
                <w:u w:val="single"/>
              </w:rPr>
              <w:t>無雇主的領隊</w:t>
            </w:r>
            <w:r w:rsidR="006A694F">
              <w:rPr>
                <w:rFonts w:ascii="華康中黑體" w:eastAsia="華康中黑體" w:hint="eastAsia"/>
                <w:i/>
                <w:u w:val="single"/>
              </w:rPr>
              <w:t>、</w:t>
            </w:r>
            <w:r w:rsidRPr="004F37C9">
              <w:rPr>
                <w:rFonts w:ascii="華康中黑體" w:eastAsia="華康中黑體" w:hint="eastAsia"/>
                <w:i/>
                <w:u w:val="single"/>
              </w:rPr>
              <w:t>導遊，不可申請。</w:t>
            </w:r>
          </w:p>
        </w:tc>
      </w:tr>
    </w:tbl>
    <w:p w:rsidR="001D186D" w:rsidRDefault="001D186D" w:rsidP="00813B97"/>
    <w:sectPr w:rsidR="001D186D" w:rsidSect="00813B97">
      <w:pgSz w:w="16838" w:h="11906" w:orient="landscape"/>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E7446" w:rsidRDefault="00BE7446" w:rsidP="00FD74D1">
      <w:r>
        <w:separator/>
      </w:r>
    </w:p>
  </w:endnote>
  <w:endnote w:type="continuationSeparator" w:id="1">
    <w:p w:rsidR="00BE7446" w:rsidRDefault="00BE7446" w:rsidP="00FD74D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華康中黑體">
    <w:panose1 w:val="020B0509000000000000"/>
    <w:charset w:val="88"/>
    <w:family w:val="modern"/>
    <w:pitch w:val="fixed"/>
    <w:sig w:usb0="80000001" w:usb1="28091800" w:usb2="00000016" w:usb3="00000000" w:csb0="00100000" w:csb1="00000000"/>
  </w:font>
  <w:font w:name="華康標楷體">
    <w:altName w:val="微軟正黑體"/>
    <w:panose1 w:val="03000509000000000000"/>
    <w:charset w:val="88"/>
    <w:family w:val="script"/>
    <w:pitch w:val="fixed"/>
    <w:sig w:usb0="80000001" w:usb1="28091800" w:usb2="00000016" w:usb3="00000000" w:csb0="00100000" w:csb1="00000000"/>
  </w:font>
  <w:font w:name="標楷體">
    <w:altName w:val="微軟正黑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E7446" w:rsidRDefault="00BE7446" w:rsidP="00FD74D1">
      <w:r>
        <w:separator/>
      </w:r>
    </w:p>
  </w:footnote>
  <w:footnote w:type="continuationSeparator" w:id="1">
    <w:p w:rsidR="00BE7446" w:rsidRDefault="00BE7446" w:rsidP="00FD74D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6217E"/>
    <w:multiLevelType w:val="hybridMultilevel"/>
    <w:tmpl w:val="46F6A8BE"/>
    <w:lvl w:ilvl="0" w:tplc="02E6732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7051B65"/>
    <w:multiLevelType w:val="hybridMultilevel"/>
    <w:tmpl w:val="1A8CF3CE"/>
    <w:lvl w:ilvl="0" w:tplc="631A3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C473EC8"/>
    <w:multiLevelType w:val="hybridMultilevel"/>
    <w:tmpl w:val="C7FEE04C"/>
    <w:lvl w:ilvl="0" w:tplc="619AEA8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3D495390"/>
    <w:multiLevelType w:val="hybridMultilevel"/>
    <w:tmpl w:val="2FAAE6CC"/>
    <w:lvl w:ilvl="0" w:tplc="FF62F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CE5F77"/>
    <w:multiLevelType w:val="hybridMultilevel"/>
    <w:tmpl w:val="C04245F4"/>
    <w:lvl w:ilvl="0" w:tplc="4B624F9E">
      <w:start w:val="2"/>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6D92ADB"/>
    <w:multiLevelType w:val="hybridMultilevel"/>
    <w:tmpl w:val="74D0DCF8"/>
    <w:lvl w:ilvl="0" w:tplc="631A3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82A3C2C"/>
    <w:multiLevelType w:val="hybridMultilevel"/>
    <w:tmpl w:val="C9C62996"/>
    <w:lvl w:ilvl="0" w:tplc="0409000F">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B9849AA"/>
    <w:multiLevelType w:val="hybridMultilevel"/>
    <w:tmpl w:val="E3EA27E8"/>
    <w:lvl w:ilvl="0" w:tplc="59626BCE">
      <w:start w:val="1"/>
      <w:numFmt w:val="decimal"/>
      <w:lvlText w:val="%1."/>
      <w:lvlJc w:val="left"/>
      <w:pPr>
        <w:ind w:left="360" w:hanging="36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666E4EF2"/>
    <w:multiLevelType w:val="hybridMultilevel"/>
    <w:tmpl w:val="B6684F46"/>
    <w:lvl w:ilvl="0" w:tplc="F86A94F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69EE0EC7"/>
    <w:multiLevelType w:val="hybridMultilevel"/>
    <w:tmpl w:val="5E28B3CE"/>
    <w:lvl w:ilvl="0" w:tplc="631A3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6C554F64"/>
    <w:multiLevelType w:val="hybridMultilevel"/>
    <w:tmpl w:val="42460180"/>
    <w:lvl w:ilvl="0" w:tplc="631A3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09A0D94"/>
    <w:multiLevelType w:val="hybridMultilevel"/>
    <w:tmpl w:val="1876C430"/>
    <w:lvl w:ilvl="0" w:tplc="631A3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75202F2B"/>
    <w:multiLevelType w:val="hybridMultilevel"/>
    <w:tmpl w:val="638A2882"/>
    <w:lvl w:ilvl="0" w:tplc="631A3E8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3"/>
  </w:num>
  <w:num w:numId="2">
    <w:abstractNumId w:val="2"/>
  </w:num>
  <w:num w:numId="3">
    <w:abstractNumId w:val="8"/>
  </w:num>
  <w:num w:numId="4">
    <w:abstractNumId w:val="6"/>
  </w:num>
  <w:num w:numId="5">
    <w:abstractNumId w:val="0"/>
  </w:num>
  <w:num w:numId="6">
    <w:abstractNumId w:val="9"/>
  </w:num>
  <w:num w:numId="7">
    <w:abstractNumId w:val="11"/>
  </w:num>
  <w:num w:numId="8">
    <w:abstractNumId w:val="10"/>
  </w:num>
  <w:num w:numId="9">
    <w:abstractNumId w:val="12"/>
  </w:num>
  <w:num w:numId="10">
    <w:abstractNumId w:val="5"/>
  </w:num>
  <w:num w:numId="11">
    <w:abstractNumId w:val="1"/>
  </w:num>
  <w:num w:numId="12">
    <w:abstractNumId w:val="7"/>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8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765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E06E4"/>
    <w:rsid w:val="00046841"/>
    <w:rsid w:val="00061977"/>
    <w:rsid w:val="000E06E4"/>
    <w:rsid w:val="00112C17"/>
    <w:rsid w:val="0011332B"/>
    <w:rsid w:val="00151397"/>
    <w:rsid w:val="00175D84"/>
    <w:rsid w:val="001D186D"/>
    <w:rsid w:val="002543A4"/>
    <w:rsid w:val="00260DD4"/>
    <w:rsid w:val="002832EF"/>
    <w:rsid w:val="00293D03"/>
    <w:rsid w:val="002A7921"/>
    <w:rsid w:val="002B7DBD"/>
    <w:rsid w:val="00325E24"/>
    <w:rsid w:val="00381C3E"/>
    <w:rsid w:val="00381D07"/>
    <w:rsid w:val="003D5705"/>
    <w:rsid w:val="003F188C"/>
    <w:rsid w:val="003F3C58"/>
    <w:rsid w:val="0044235F"/>
    <w:rsid w:val="004C03F2"/>
    <w:rsid w:val="004C2F1E"/>
    <w:rsid w:val="004F37C9"/>
    <w:rsid w:val="00513725"/>
    <w:rsid w:val="00587A0E"/>
    <w:rsid w:val="006A694F"/>
    <w:rsid w:val="006D1193"/>
    <w:rsid w:val="006F139B"/>
    <w:rsid w:val="00716214"/>
    <w:rsid w:val="007402BC"/>
    <w:rsid w:val="00757BA8"/>
    <w:rsid w:val="007723E8"/>
    <w:rsid w:val="007A5BBA"/>
    <w:rsid w:val="007F0CAB"/>
    <w:rsid w:val="00803493"/>
    <w:rsid w:val="00813B97"/>
    <w:rsid w:val="0084207B"/>
    <w:rsid w:val="00851469"/>
    <w:rsid w:val="008715DB"/>
    <w:rsid w:val="00891940"/>
    <w:rsid w:val="008A0C1F"/>
    <w:rsid w:val="00934352"/>
    <w:rsid w:val="00976E50"/>
    <w:rsid w:val="00A00279"/>
    <w:rsid w:val="00A02223"/>
    <w:rsid w:val="00A32E02"/>
    <w:rsid w:val="00A64996"/>
    <w:rsid w:val="00AC1292"/>
    <w:rsid w:val="00B3731A"/>
    <w:rsid w:val="00B82D1A"/>
    <w:rsid w:val="00BA7E9F"/>
    <w:rsid w:val="00BB5759"/>
    <w:rsid w:val="00BE3D5C"/>
    <w:rsid w:val="00BE513A"/>
    <w:rsid w:val="00BE7446"/>
    <w:rsid w:val="00C17506"/>
    <w:rsid w:val="00C50352"/>
    <w:rsid w:val="00CB3885"/>
    <w:rsid w:val="00CB7A5E"/>
    <w:rsid w:val="00CC155B"/>
    <w:rsid w:val="00D639DE"/>
    <w:rsid w:val="00D843C3"/>
    <w:rsid w:val="00E82C00"/>
    <w:rsid w:val="00E87809"/>
    <w:rsid w:val="00F11FE3"/>
    <w:rsid w:val="00F33366"/>
    <w:rsid w:val="00F75EED"/>
    <w:rsid w:val="00F7650C"/>
    <w:rsid w:val="00FD74D1"/>
    <w:rsid w:val="00FE6C5F"/>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86D"/>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E06E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List Paragraph"/>
    <w:basedOn w:val="a"/>
    <w:uiPriority w:val="34"/>
    <w:qFormat/>
    <w:rsid w:val="00151397"/>
    <w:pPr>
      <w:ind w:leftChars="200" w:left="480"/>
    </w:pPr>
  </w:style>
  <w:style w:type="paragraph" w:styleId="a5">
    <w:name w:val="header"/>
    <w:basedOn w:val="a"/>
    <w:link w:val="a6"/>
    <w:uiPriority w:val="99"/>
    <w:semiHidden/>
    <w:unhideWhenUsed/>
    <w:rsid w:val="00FD74D1"/>
    <w:pPr>
      <w:tabs>
        <w:tab w:val="center" w:pos="4153"/>
        <w:tab w:val="right" w:pos="8306"/>
      </w:tabs>
      <w:snapToGrid w:val="0"/>
    </w:pPr>
    <w:rPr>
      <w:sz w:val="20"/>
      <w:szCs w:val="20"/>
    </w:rPr>
  </w:style>
  <w:style w:type="character" w:customStyle="1" w:styleId="a6">
    <w:name w:val="頁首 字元"/>
    <w:basedOn w:val="a0"/>
    <w:link w:val="a5"/>
    <w:uiPriority w:val="99"/>
    <w:semiHidden/>
    <w:rsid w:val="00FD74D1"/>
    <w:rPr>
      <w:sz w:val="20"/>
      <w:szCs w:val="20"/>
    </w:rPr>
  </w:style>
  <w:style w:type="paragraph" w:styleId="a7">
    <w:name w:val="footer"/>
    <w:basedOn w:val="a"/>
    <w:link w:val="a8"/>
    <w:uiPriority w:val="99"/>
    <w:semiHidden/>
    <w:unhideWhenUsed/>
    <w:rsid w:val="00FD74D1"/>
    <w:pPr>
      <w:tabs>
        <w:tab w:val="center" w:pos="4153"/>
        <w:tab w:val="right" w:pos="8306"/>
      </w:tabs>
      <w:snapToGrid w:val="0"/>
    </w:pPr>
    <w:rPr>
      <w:sz w:val="20"/>
      <w:szCs w:val="20"/>
    </w:rPr>
  </w:style>
  <w:style w:type="character" w:customStyle="1" w:styleId="a8">
    <w:name w:val="頁尾 字元"/>
    <w:basedOn w:val="a0"/>
    <w:link w:val="a7"/>
    <w:uiPriority w:val="99"/>
    <w:semiHidden/>
    <w:rsid w:val="00FD74D1"/>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F1F14B-CEF4-4C6E-9B06-5F236CDFA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TotalTime>
  <Pages>4</Pages>
  <Words>694</Words>
  <Characters>3957</Characters>
  <Application>Microsoft Office Word</Application>
  <DocSecurity>0</DocSecurity>
  <Lines>32</Lines>
  <Paragraphs>9</Paragraphs>
  <ScaleCrop>false</ScaleCrop>
  <Company/>
  <LinksUpToDate>false</LinksUpToDate>
  <CharactersWithSpaces>4642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anny</dc:creator>
  <cp:lastModifiedBy>anny</cp:lastModifiedBy>
  <cp:revision>7</cp:revision>
  <cp:lastPrinted>2021-07-19T07:42:00Z</cp:lastPrinted>
  <dcterms:created xsi:type="dcterms:W3CDTF">2021-07-19T02:34:00Z</dcterms:created>
  <dcterms:modified xsi:type="dcterms:W3CDTF">2021-07-19T09:41:00Z</dcterms:modified>
</cp:coreProperties>
</file>